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2" w:rsidRPr="0043308D" w:rsidRDefault="006E379A" w:rsidP="00117BE1">
      <w:pPr>
        <w:pStyle w:val="Heading2"/>
        <w:rPr>
          <w:rFonts w:eastAsia="Calibri"/>
        </w:rPr>
      </w:pPr>
      <w:r>
        <w:rPr>
          <w:rFonts w:eastAsia="Calibri"/>
        </w:rPr>
        <w:t>1799-1807</w:t>
      </w:r>
      <w:r w:rsidR="004E3478">
        <w:rPr>
          <w:rFonts w:eastAsia="Calibri"/>
        </w:rPr>
        <w:t>:</w:t>
      </w:r>
      <w:r w:rsidR="004E3478">
        <w:rPr>
          <w:rFonts w:eastAsia="Calibri"/>
        </w:rPr>
        <w:t xml:space="preserve"> </w:t>
      </w:r>
      <w:r>
        <w:rPr>
          <w:rFonts w:eastAsia="Calibri"/>
        </w:rPr>
        <w:t xml:space="preserve"> FLORENCE </w:t>
      </w:r>
      <w:r w:rsidR="004E3478">
        <w:rPr>
          <w:rFonts w:eastAsia="Calibri" w:cs="Times New Roman"/>
        </w:rPr>
        <w:t>−</w:t>
      </w:r>
      <w:bookmarkStart w:id="0" w:name="_GoBack"/>
      <w:bookmarkEnd w:id="0"/>
      <w:r>
        <w:rPr>
          <w:rFonts w:eastAsia="Calibri"/>
        </w:rPr>
        <w:t xml:space="preserve"> </w:t>
      </w:r>
      <w:r w:rsidR="00850C8B" w:rsidRPr="0043308D">
        <w:rPr>
          <w:rFonts w:eastAsia="Calibri"/>
        </w:rPr>
        <w:t>PLAYING</w:t>
      </w:r>
      <w:r w:rsidR="00850C8B">
        <w:rPr>
          <w:rFonts w:eastAsia="Calibri"/>
        </w:rPr>
        <w:t xml:space="preserve"> </w:t>
      </w:r>
      <w:r w:rsidR="008857A5" w:rsidRPr="0043308D">
        <w:rPr>
          <w:rFonts w:eastAsia="Calibri"/>
        </w:rPr>
        <w:t>CARD</w:t>
      </w:r>
      <w:r w:rsidR="00850C8B">
        <w:rPr>
          <w:rFonts w:eastAsia="Calibri"/>
        </w:rPr>
        <w:t>S</w:t>
      </w:r>
      <w:r w:rsidR="008857A5" w:rsidRPr="0043308D">
        <w:rPr>
          <w:rFonts w:eastAsia="Calibri"/>
        </w:rPr>
        <w:t xml:space="preserve"> </w:t>
      </w:r>
      <w:r w:rsidR="00390ED2">
        <w:rPr>
          <w:rFonts w:eastAsia="Calibri"/>
        </w:rPr>
        <w:t>AT COCOMERO</w:t>
      </w:r>
      <w:r w:rsidR="008857A5" w:rsidRPr="008857A5">
        <w:rPr>
          <w:rFonts w:eastAsia="Calibri"/>
        </w:rPr>
        <w:t xml:space="preserve"> </w:t>
      </w:r>
    </w:p>
    <w:p w:rsidR="00105732" w:rsidRPr="009F18CD" w:rsidRDefault="007513C6" w:rsidP="00105732">
      <w:pPr>
        <w:rPr>
          <w:rFonts w:eastAsia="Calibri" w:cs="Times New Roman"/>
        </w:rPr>
      </w:pPr>
      <w:r>
        <w:rPr>
          <w:rFonts w:eastAsia="Calibri" w:cs="Times New Roman"/>
        </w:rPr>
        <w:t xml:space="preserve">Franco Pratesi – </w:t>
      </w:r>
      <w:r w:rsidR="0020758B">
        <w:rPr>
          <w:rFonts w:eastAsia="Calibri" w:cs="Times New Roman"/>
        </w:rPr>
        <w:t>11</w:t>
      </w:r>
      <w:r w:rsidR="00C65D0D">
        <w:rPr>
          <w:rFonts w:eastAsia="Calibri" w:cs="Times New Roman"/>
        </w:rPr>
        <w:t>.10</w:t>
      </w:r>
      <w:r w:rsidR="00105732" w:rsidRPr="009F18CD">
        <w:rPr>
          <w:rFonts w:eastAsia="Calibri" w:cs="Times New Roman"/>
        </w:rPr>
        <w:t>.2013</w:t>
      </w:r>
    </w:p>
    <w:p w:rsidR="00716962" w:rsidRDefault="00716962" w:rsidP="00DD033D">
      <w:pPr>
        <w:pStyle w:val="Heading1"/>
        <w:rPr>
          <w:rFonts w:eastAsia="Times New Roman"/>
        </w:rPr>
      </w:pPr>
    </w:p>
    <w:p w:rsidR="00FC7527" w:rsidRDefault="00DD033D" w:rsidP="00DD033D">
      <w:pPr>
        <w:pStyle w:val="Heading1"/>
        <w:rPr>
          <w:rFonts w:eastAsia="Times New Roman"/>
        </w:rPr>
      </w:pPr>
      <w:r w:rsidRPr="009F18CD">
        <w:rPr>
          <w:rFonts w:eastAsia="Times New Roman"/>
        </w:rPr>
        <w:t>INTRODUCTION</w:t>
      </w:r>
    </w:p>
    <w:p w:rsidR="008F396E" w:rsidRDefault="008F396E" w:rsidP="008F396E"/>
    <w:p w:rsidR="00CA3CEA" w:rsidRDefault="00403D85" w:rsidP="00716962">
      <w:r>
        <w:t xml:space="preserve">One of the most </w:t>
      </w:r>
      <w:r w:rsidR="00D648F5">
        <w:t>important theatres in Florence has been</w:t>
      </w:r>
      <w:r w:rsidR="00850C8B">
        <w:t xml:space="preserve"> Teatro </w:t>
      </w:r>
      <w:proofErr w:type="spellStart"/>
      <w:r w:rsidR="00850C8B">
        <w:t>Niccolini</w:t>
      </w:r>
      <w:proofErr w:type="spellEnd"/>
      <w:r w:rsidR="00850C8B">
        <w:t>;</w:t>
      </w:r>
      <w:r>
        <w:t xml:space="preserve"> (</w:t>
      </w:r>
      <w:r w:rsidR="0034018A">
        <w:t>1</w:t>
      </w:r>
      <w:r w:rsidR="00D465F9">
        <w:t xml:space="preserve">) </w:t>
      </w:r>
      <w:r w:rsidR="00850C8B">
        <w:t>it</w:t>
      </w:r>
      <w:r w:rsidR="00D465F9">
        <w:t xml:space="preserve"> ha</w:t>
      </w:r>
      <w:r>
        <w:t xml:space="preserve">s </w:t>
      </w:r>
      <w:r w:rsidR="00D465F9">
        <w:t xml:space="preserve">been </w:t>
      </w:r>
      <w:r>
        <w:t xml:space="preserve">closed </w:t>
      </w:r>
      <w:r w:rsidR="00D465F9">
        <w:t>for</w:t>
      </w:r>
      <w:r>
        <w:t xml:space="preserve"> the last years, but hopefully will soon find a new life. </w:t>
      </w:r>
      <w:r w:rsidR="00CA3CEA">
        <w:t>It has been</w:t>
      </w:r>
      <w:r w:rsidR="00CA3CEA" w:rsidRPr="00E05AEF">
        <w:t xml:space="preserve"> an important institution for </w:t>
      </w:r>
      <w:r w:rsidR="00AE3F8B">
        <w:t xml:space="preserve">stage shows in </w:t>
      </w:r>
      <w:r w:rsidR="00CA3CEA" w:rsidRPr="00E05AEF">
        <w:t xml:space="preserve">Florence, </w:t>
      </w:r>
      <w:r w:rsidR="00AE3F8B">
        <w:t>even at the national level</w:t>
      </w:r>
      <w:r w:rsidR="00CA3CEA" w:rsidRPr="00E05AEF">
        <w:t xml:space="preserve">. </w:t>
      </w:r>
      <w:r w:rsidR="00CA3CEA">
        <w:t xml:space="preserve">It is easy to find historical information about it, because there have been many historians interested in the </w:t>
      </w:r>
      <w:r w:rsidR="0020758B">
        <w:t>tradition</w:t>
      </w:r>
      <w:r w:rsidR="00CA3CEA">
        <w:t xml:space="preserve"> of t</w:t>
      </w:r>
      <w:r w:rsidR="0033540E">
        <w:t xml:space="preserve">he great Florentine theatres. </w:t>
      </w:r>
    </w:p>
    <w:p w:rsidR="00403D85" w:rsidRDefault="00CA3CEA" w:rsidP="00716962">
      <w:r>
        <w:t>The</w:t>
      </w:r>
      <w:r w:rsidR="00403D85">
        <w:t xml:space="preserve"> </w:t>
      </w:r>
      <w:r w:rsidR="0020758B">
        <w:t>current</w:t>
      </w:r>
      <w:r w:rsidR="00403D85">
        <w:t xml:space="preserve"> name </w:t>
      </w:r>
      <w:r>
        <w:t xml:space="preserve">of </w:t>
      </w:r>
      <w:r w:rsidRPr="00E05AEF">
        <w:t xml:space="preserve">Teatro </w:t>
      </w:r>
      <w:proofErr w:type="spellStart"/>
      <w:r w:rsidRPr="00E05AEF">
        <w:t>Niccolini</w:t>
      </w:r>
      <w:proofErr w:type="spellEnd"/>
      <w:r>
        <w:t xml:space="preserve"> </w:t>
      </w:r>
      <w:r w:rsidR="00403D85">
        <w:t>had been for centuri</w:t>
      </w:r>
      <w:r w:rsidR="00D648F5">
        <w:t xml:space="preserve">es Teatro del Cocomero, </w:t>
      </w:r>
      <w:r w:rsidR="0020758B">
        <w:t>taken up</w:t>
      </w:r>
      <w:r w:rsidR="00850C8B">
        <w:t xml:space="preserve"> from the street</w:t>
      </w:r>
      <w:r w:rsidR="00403D85">
        <w:t xml:space="preserve"> where it had been built, Via del Cocomero</w:t>
      </w:r>
      <w:r w:rsidR="00BE0415">
        <w:t xml:space="preserve">, now Via </w:t>
      </w:r>
      <w:proofErr w:type="spellStart"/>
      <w:r w:rsidR="00BE0415">
        <w:t>Ricasoli</w:t>
      </w:r>
      <w:proofErr w:type="spellEnd"/>
      <w:r w:rsidR="00BE0415">
        <w:t xml:space="preserve">, </w:t>
      </w:r>
      <w:r w:rsidR="00D648F5">
        <w:t>situate</w:t>
      </w:r>
      <w:r w:rsidR="00BE0415">
        <w:t xml:space="preserve">d between Piazza San Marco and Piazza del </w:t>
      </w:r>
      <w:proofErr w:type="spellStart"/>
      <w:r w:rsidR="00BE0415">
        <w:t>Duomo</w:t>
      </w:r>
      <w:proofErr w:type="spellEnd"/>
      <w:r w:rsidR="00403D85">
        <w:t>.</w:t>
      </w:r>
      <w:r w:rsidR="00670601">
        <w:t xml:space="preserve"> </w:t>
      </w:r>
      <w:r w:rsidR="00403D85">
        <w:t>Cocomero is the Italian word for watermelon</w:t>
      </w:r>
      <w:r w:rsidR="00BE0415">
        <w:t xml:space="preserve">, </w:t>
      </w:r>
      <w:r w:rsidR="00940FD7">
        <w:t>and the street had seemingly received this name from the vegetable gardens near the ancient city walls, located just to the North of the cathedral.</w:t>
      </w:r>
    </w:p>
    <w:p w:rsidR="003315F5" w:rsidRDefault="003315F5" w:rsidP="00716962"/>
    <w:p w:rsidR="003315F5" w:rsidRDefault="003315F5" w:rsidP="003315F5">
      <w:pPr>
        <w:jc w:val="center"/>
      </w:pPr>
      <w:r>
        <w:rPr>
          <w:noProof/>
          <w:lang w:val="it-IT" w:eastAsia="it-IT"/>
        </w:rPr>
        <w:drawing>
          <wp:inline distT="0" distB="0" distL="0" distR="0">
            <wp:extent cx="3335655" cy="4037965"/>
            <wp:effectExtent l="0" t="0" r="0" b="635"/>
            <wp:docPr id="1" name="Picture 1" descr="http://trionfi.com/0/ev/p/26-teatr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onfi.com/0/ev/p/26-teatr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4037965"/>
                    </a:xfrm>
                    <a:prstGeom prst="rect">
                      <a:avLst/>
                    </a:prstGeom>
                    <a:noFill/>
                    <a:ln>
                      <a:noFill/>
                    </a:ln>
                  </pic:spPr>
                </pic:pic>
              </a:graphicData>
            </a:graphic>
          </wp:inline>
        </w:drawing>
      </w:r>
    </w:p>
    <w:p w:rsidR="003315F5" w:rsidRDefault="003315F5" w:rsidP="00716962"/>
    <w:p w:rsidR="003315F5" w:rsidRPr="003315F5" w:rsidRDefault="003315F5" w:rsidP="003315F5">
      <w:pPr>
        <w:jc w:val="center"/>
        <w:rPr>
          <w:b/>
        </w:rPr>
      </w:pPr>
      <w:r w:rsidRPr="003315F5">
        <w:rPr>
          <w:b/>
        </w:rPr>
        <w:t xml:space="preserve">Figure 1 </w:t>
      </w:r>
      <w:r w:rsidRPr="003315F5">
        <w:rPr>
          <w:rFonts w:cs="Times New Roman"/>
          <w:b/>
        </w:rPr>
        <w:t>–</w:t>
      </w:r>
      <w:r w:rsidRPr="003315F5">
        <w:rPr>
          <w:b/>
        </w:rPr>
        <w:t xml:space="preserve"> Teatro </w:t>
      </w:r>
      <w:proofErr w:type="spellStart"/>
      <w:r w:rsidRPr="003315F5">
        <w:rPr>
          <w:b/>
        </w:rPr>
        <w:t>Niccolini</w:t>
      </w:r>
      <w:proofErr w:type="spellEnd"/>
      <w:r w:rsidRPr="003315F5">
        <w:rPr>
          <w:b/>
        </w:rPr>
        <w:t xml:space="preserve">, with Florentine </w:t>
      </w:r>
      <w:proofErr w:type="spellStart"/>
      <w:r w:rsidRPr="003315F5">
        <w:rPr>
          <w:b/>
        </w:rPr>
        <w:t>Duomo</w:t>
      </w:r>
      <w:proofErr w:type="spellEnd"/>
      <w:r w:rsidRPr="003315F5">
        <w:rPr>
          <w:b/>
        </w:rPr>
        <w:t xml:space="preserve"> in the background.</w:t>
      </w:r>
    </w:p>
    <w:p w:rsidR="003315F5" w:rsidRDefault="003315F5" w:rsidP="00716962"/>
    <w:p w:rsidR="006E379A" w:rsidRDefault="00BE0415" w:rsidP="00716962">
      <w:r>
        <w:t xml:space="preserve">Somewhat harder is to find a detailed history of the </w:t>
      </w:r>
      <w:r w:rsidR="006E379A">
        <w:t xml:space="preserve">other activities of the </w:t>
      </w:r>
      <w:r>
        <w:t xml:space="preserve">company responsible for </w:t>
      </w:r>
      <w:r w:rsidR="00CA3CEA">
        <w:t>the</w:t>
      </w:r>
      <w:r>
        <w:t xml:space="preserve"> establishing and functioning</w:t>
      </w:r>
      <w:r w:rsidR="00CA3CEA">
        <w:t xml:space="preserve"> of the theatre</w:t>
      </w:r>
      <w:r>
        <w:t xml:space="preserve">, the Accademia </w:t>
      </w:r>
      <w:proofErr w:type="spellStart"/>
      <w:r>
        <w:t>degli</w:t>
      </w:r>
      <w:proofErr w:type="spellEnd"/>
      <w:r>
        <w:t xml:space="preserve"> </w:t>
      </w:r>
      <w:proofErr w:type="spellStart"/>
      <w:r>
        <w:t>Infuocati</w:t>
      </w:r>
      <w:proofErr w:type="spellEnd"/>
      <w:r>
        <w:t xml:space="preserve">. </w:t>
      </w:r>
      <w:r w:rsidR="005B69A5">
        <w:t xml:space="preserve">Corresponding to </w:t>
      </w:r>
      <w:r w:rsidR="006E379A">
        <w:t>its</w:t>
      </w:r>
      <w:r w:rsidR="005B69A5">
        <w:t xml:space="preserve"> name, as inflamed or burning, a bomb ha</w:t>
      </w:r>
      <w:r w:rsidR="0033540E">
        <w:t>d</w:t>
      </w:r>
      <w:r w:rsidR="005B69A5">
        <w:t xml:space="preserve"> been chosen as their emblem </w:t>
      </w:r>
      <w:r w:rsidR="0033540E">
        <w:rPr>
          <w:rFonts w:cs="Times New Roman"/>
        </w:rPr>
        <w:t>−</w:t>
      </w:r>
      <w:r w:rsidR="0033540E">
        <w:t xml:space="preserve"> and a bomb model is still visible above the front door</w:t>
      </w:r>
      <w:r w:rsidR="0020758B">
        <w:t xml:space="preserve"> of the theatre</w:t>
      </w:r>
      <w:r w:rsidR="005B69A5">
        <w:t xml:space="preserve">. </w:t>
      </w:r>
    </w:p>
    <w:p w:rsidR="00D465F9" w:rsidRDefault="00BE0415" w:rsidP="00716962">
      <w:r>
        <w:t xml:space="preserve">As in other cases, the activity of the academy was not limited to organise performances in their theatre. There were many events, dances, parties, and celebrations, which involved </w:t>
      </w:r>
      <w:r w:rsidR="00D648F5">
        <w:t xml:space="preserve">not only </w:t>
      </w:r>
      <w:r>
        <w:t>the theatre</w:t>
      </w:r>
      <w:r w:rsidR="00D648F5">
        <w:t xml:space="preserve">, but also </w:t>
      </w:r>
      <w:r>
        <w:t>several rooms around it.</w:t>
      </w:r>
      <w:r w:rsidR="005B69A5">
        <w:t xml:space="preserve"> </w:t>
      </w:r>
    </w:p>
    <w:p w:rsidR="00BE0415" w:rsidRDefault="00BE0415" w:rsidP="00716962">
      <w:r>
        <w:t xml:space="preserve">In particular, what we are mostly interested in is a </w:t>
      </w:r>
      <w:r w:rsidR="00D465F9">
        <w:t>branch</w:t>
      </w:r>
      <w:r>
        <w:t xml:space="preserve"> that has been less studied by the scholars of local history, the Stanze, </w:t>
      </w:r>
      <w:r w:rsidR="00D465F9">
        <w:t xml:space="preserve">the rooms </w:t>
      </w:r>
      <w:r>
        <w:t>where games were allowed</w:t>
      </w:r>
      <w:r w:rsidR="00CA3CEA">
        <w:t>,</w:t>
      </w:r>
      <w:r>
        <w:t xml:space="preserve"> including </w:t>
      </w:r>
      <w:proofErr w:type="spellStart"/>
      <w:r>
        <w:t>Trucco</w:t>
      </w:r>
      <w:proofErr w:type="spellEnd"/>
      <w:r>
        <w:t>, billiard, and card games.</w:t>
      </w:r>
      <w:r w:rsidR="005B69A5">
        <w:t xml:space="preserve"> </w:t>
      </w:r>
    </w:p>
    <w:p w:rsidR="00DB1D7E" w:rsidRDefault="00DB1D7E" w:rsidP="00716962"/>
    <w:p w:rsidR="00DB1D7E" w:rsidRDefault="00DB1D7E" w:rsidP="00DB1D7E">
      <w:pPr>
        <w:pStyle w:val="Heading2"/>
      </w:pPr>
      <w:r>
        <w:lastRenderedPageBreak/>
        <w:t>Le Stanze</w:t>
      </w:r>
    </w:p>
    <w:p w:rsidR="00DB1D7E" w:rsidRPr="00716962" w:rsidRDefault="00DB1D7E" w:rsidP="00DB1D7E"/>
    <w:p w:rsidR="00DB1D7E" w:rsidRDefault="00DB1D7E" w:rsidP="00DB1D7E">
      <w:r>
        <w:t xml:space="preserve">In the course of time, many places in Florence have offered the possibility </w:t>
      </w:r>
      <w:r w:rsidR="00D465F9">
        <w:t xml:space="preserve">to card players </w:t>
      </w:r>
      <w:r>
        <w:t>to spend time and money in their preferred entertainment. In a few other towns of Tuscany, there mainly were in the 19</w:t>
      </w:r>
      <w:r w:rsidRPr="008F396E">
        <w:rPr>
          <w:vertAlign w:val="superscript"/>
        </w:rPr>
        <w:t>th</w:t>
      </w:r>
      <w:r>
        <w:t xml:space="preserve"> century two such places, </w:t>
      </w:r>
      <w:r w:rsidR="00D465F9">
        <w:t xml:space="preserve">the exclusive </w:t>
      </w:r>
      <w:r>
        <w:t xml:space="preserve">Casino </w:t>
      </w:r>
      <w:proofErr w:type="spellStart"/>
      <w:r>
        <w:t>dei</w:t>
      </w:r>
      <w:proofErr w:type="spellEnd"/>
      <w:r>
        <w:t xml:space="preserve"> </w:t>
      </w:r>
      <w:proofErr w:type="spellStart"/>
      <w:r>
        <w:t>Nobili</w:t>
      </w:r>
      <w:proofErr w:type="spellEnd"/>
      <w:r>
        <w:t xml:space="preserve">, and Casino </w:t>
      </w:r>
      <w:proofErr w:type="spellStart"/>
      <w:r>
        <w:t>dei</w:t>
      </w:r>
      <w:proofErr w:type="spellEnd"/>
      <w:r>
        <w:t xml:space="preserve"> </w:t>
      </w:r>
      <w:proofErr w:type="spellStart"/>
      <w:r>
        <w:t>Cittadini</w:t>
      </w:r>
      <w:proofErr w:type="spellEnd"/>
      <w:r>
        <w:t>, with increasing popularity of the</w:t>
      </w:r>
      <w:r w:rsidRPr="008F396E">
        <w:t xml:space="preserve"> </w:t>
      </w:r>
      <w:r>
        <w:t>latter.</w:t>
      </w:r>
    </w:p>
    <w:p w:rsidR="00DB1D7E" w:rsidRDefault="00DB1D7E" w:rsidP="00DB1D7E">
      <w:r>
        <w:t xml:space="preserve">If we neglect the several other academies and societies active in Florence, here too the two main places were the same </w:t>
      </w:r>
      <w:r w:rsidR="00D465F9">
        <w:rPr>
          <w:rFonts w:cs="Times New Roman"/>
        </w:rPr>
        <w:t xml:space="preserve">− </w:t>
      </w:r>
      <w:r w:rsidR="00D465F9">
        <w:t xml:space="preserve">Casino </w:t>
      </w:r>
      <w:proofErr w:type="spellStart"/>
      <w:r w:rsidR="00D465F9">
        <w:t>dei</w:t>
      </w:r>
      <w:proofErr w:type="spellEnd"/>
      <w:r w:rsidR="00D465F9">
        <w:t xml:space="preserve"> </w:t>
      </w:r>
      <w:proofErr w:type="spellStart"/>
      <w:r w:rsidR="00D465F9">
        <w:t>Nobili</w:t>
      </w:r>
      <w:proofErr w:type="spellEnd"/>
      <w:r>
        <w:t xml:space="preserve"> and Ca</w:t>
      </w:r>
      <w:r w:rsidR="00D465F9">
        <w:t xml:space="preserve">sino </w:t>
      </w:r>
      <w:proofErr w:type="spellStart"/>
      <w:r w:rsidR="00D465F9">
        <w:t>dei</w:t>
      </w:r>
      <w:proofErr w:type="spellEnd"/>
      <w:r w:rsidR="00D465F9">
        <w:t xml:space="preserve"> </w:t>
      </w:r>
      <w:proofErr w:type="spellStart"/>
      <w:r w:rsidR="00D465F9">
        <w:t>Cittadini</w:t>
      </w:r>
      <w:proofErr w:type="spellEnd"/>
      <w:r w:rsidR="00D465F9">
        <w:t xml:space="preserve"> </w:t>
      </w:r>
      <w:r w:rsidR="00D465F9">
        <w:rPr>
          <w:rFonts w:cs="Times New Roman"/>
        </w:rPr>
        <w:t>−</w:t>
      </w:r>
      <w:r>
        <w:t xml:space="preserve"> with the difference that in the latter case the</w:t>
      </w:r>
      <w:r w:rsidR="00D465F9">
        <w:t>y</w:t>
      </w:r>
      <w:r>
        <w:t xml:space="preserve"> did not </w:t>
      </w:r>
      <w:r w:rsidR="00D465F9">
        <w:t>have</w:t>
      </w:r>
      <w:r>
        <w:t xml:space="preserve"> a </w:t>
      </w:r>
      <w:r w:rsidR="00CA3CEA">
        <w:t xml:space="preserve">dedicated </w:t>
      </w:r>
      <w:r>
        <w:t>house that could be named Casino.</w:t>
      </w:r>
    </w:p>
    <w:p w:rsidR="00DB1D7E" w:rsidRPr="00862445" w:rsidRDefault="00DB1D7E" w:rsidP="00DB1D7E">
      <w:r>
        <w:t xml:space="preserve">The usual way to name it was Le Stanze, the rooms, or </w:t>
      </w:r>
      <w:r w:rsidR="0033540E">
        <w:t>“</w:t>
      </w:r>
      <w:r>
        <w:t xml:space="preserve">Le </w:t>
      </w:r>
      <w:proofErr w:type="spellStart"/>
      <w:r>
        <w:t>stanze</w:t>
      </w:r>
      <w:proofErr w:type="spellEnd"/>
      <w:r>
        <w:t xml:space="preserve"> </w:t>
      </w:r>
      <w:proofErr w:type="spellStart"/>
      <w:r>
        <w:t>della</w:t>
      </w:r>
      <w:proofErr w:type="spellEnd"/>
      <w:r>
        <w:t xml:space="preserve"> </w:t>
      </w:r>
      <w:proofErr w:type="spellStart"/>
      <w:r>
        <w:t>civile</w:t>
      </w:r>
      <w:proofErr w:type="spellEnd"/>
      <w:r>
        <w:t xml:space="preserve"> conversazione</w:t>
      </w:r>
      <w:r w:rsidR="0033540E">
        <w:t>”</w:t>
      </w:r>
      <w:r>
        <w:t xml:space="preserve">. In any case they were indicated together with the name of the street, Via del Cocomero, or better with the name of the theatre </w:t>
      </w:r>
      <w:r w:rsidR="0033540E">
        <w:t>with which they were associated</w:t>
      </w:r>
      <w:r>
        <w:t xml:space="preserve">. </w:t>
      </w:r>
      <w:r w:rsidRPr="00FD0F66">
        <w:rPr>
          <w:lang w:val="it-IT"/>
        </w:rPr>
        <w:t xml:space="preserve">We can </w:t>
      </w:r>
      <w:r w:rsidR="0033540E" w:rsidRPr="00FD0F66">
        <w:rPr>
          <w:lang w:val="it-IT"/>
        </w:rPr>
        <w:t xml:space="preserve">thus </w:t>
      </w:r>
      <w:r w:rsidR="00CA3CEA" w:rsidRPr="00FD0F66">
        <w:rPr>
          <w:lang w:val="it-IT"/>
        </w:rPr>
        <w:t>often</w:t>
      </w:r>
      <w:r w:rsidRPr="00FD0F66">
        <w:rPr>
          <w:lang w:val="it-IT"/>
        </w:rPr>
        <w:t xml:space="preserve"> find a long sentence as its complete name: </w:t>
      </w:r>
      <w:r w:rsidR="0033540E" w:rsidRPr="00FD0F66">
        <w:rPr>
          <w:lang w:val="it-IT"/>
        </w:rPr>
        <w:t>“</w:t>
      </w:r>
      <w:r w:rsidRPr="00FD0F66">
        <w:rPr>
          <w:lang w:val="it-IT"/>
        </w:rPr>
        <w:t>Le stanze della civile conversazione annesse al Teatro del Cocomero dell</w:t>
      </w:r>
      <w:r w:rsidR="00374CB7" w:rsidRPr="00FD0F66">
        <w:rPr>
          <w:lang w:val="it-IT"/>
        </w:rPr>
        <w:t>’</w:t>
      </w:r>
      <w:r w:rsidRPr="00FD0F66">
        <w:rPr>
          <w:lang w:val="it-IT"/>
        </w:rPr>
        <w:t>Accademia degli Infuocati</w:t>
      </w:r>
      <w:r w:rsidR="0033540E" w:rsidRPr="00FD0F66">
        <w:rPr>
          <w:lang w:val="it-IT"/>
        </w:rPr>
        <w:t>”</w:t>
      </w:r>
      <w:r w:rsidRPr="00FD0F66">
        <w:rPr>
          <w:lang w:val="it-IT"/>
        </w:rPr>
        <w:t xml:space="preserve">. </w:t>
      </w:r>
      <w:r w:rsidRPr="00862445">
        <w:t xml:space="preserve">For </w:t>
      </w:r>
      <w:r w:rsidR="006E379A">
        <w:t>many</w:t>
      </w:r>
      <w:r w:rsidRPr="00862445">
        <w:t xml:space="preserve"> years</w:t>
      </w:r>
      <w:r>
        <w:t xml:space="preserve"> the capital initials </w:t>
      </w:r>
      <w:r w:rsidR="00CA3CEA">
        <w:t>“</w:t>
      </w:r>
      <w:r w:rsidRPr="00FD0F66">
        <w:t>I. e R</w:t>
      </w:r>
      <w:r w:rsidRPr="00FD0F66">
        <w:rPr>
          <w:i/>
        </w:rPr>
        <w:t>.</w:t>
      </w:r>
      <w:r w:rsidR="00CA3CEA">
        <w:t>”</w:t>
      </w:r>
      <w:r>
        <w:t xml:space="preserve"> were added before Teatro, indicating its attributes of imperial and royal.</w:t>
      </w:r>
    </w:p>
    <w:p w:rsidR="00DB1D7E" w:rsidRDefault="00DB1D7E" w:rsidP="00DB1D7E">
      <w:r w:rsidRPr="00732EB8">
        <w:t xml:space="preserve">As a typical development, there had been an academy, which had </w:t>
      </w:r>
      <w:r w:rsidR="00CA3CEA">
        <w:t xml:space="preserve">soon </w:t>
      </w:r>
      <w:r w:rsidRPr="00732EB8">
        <w:t>established its own theatre; then, a kind of Ridotto was born, in a time in which it became permitted and fashionable.</w:t>
      </w:r>
      <w:r>
        <w:t xml:space="preserve"> </w:t>
      </w:r>
      <w:r w:rsidR="00A854F3">
        <w:t>The association of a theatre with gambling and playing was a standard solution</w:t>
      </w:r>
      <w:r w:rsidR="00CA3CEA">
        <w:t xml:space="preserve"> in Tuscany</w:t>
      </w:r>
      <w:r w:rsidR="00A854F3">
        <w:t xml:space="preserve">, especially in times in which it remained the only place </w:t>
      </w:r>
      <w:r w:rsidR="00CA3CEA">
        <w:t xml:space="preserve">in town </w:t>
      </w:r>
      <w:r w:rsidR="00A854F3">
        <w:t xml:space="preserve">in which playing was allowed and gambling tolerated. </w:t>
      </w:r>
    </w:p>
    <w:p w:rsidR="00DB1D7E" w:rsidRDefault="00DB1D7E" w:rsidP="00DB1D7E">
      <w:r>
        <w:t>Ha</w:t>
      </w:r>
      <w:r w:rsidR="00A854F3">
        <w:t xml:space="preserve">ving the Stanze associated </w:t>
      </w:r>
      <w:r w:rsidR="006E379A">
        <w:t>with</w:t>
      </w:r>
      <w:r w:rsidR="00A854F3">
        <w:t xml:space="preserve"> the theatre</w:t>
      </w:r>
      <w:r>
        <w:t xml:space="preserve"> may remind of the Venetian Ridotto, even though there is a </w:t>
      </w:r>
      <w:r w:rsidR="0033540E">
        <w:t>key</w:t>
      </w:r>
      <w:r>
        <w:t xml:space="preserve"> difference between the two apparently similar places. The Ridotto of Venice was so famous throughout the whole of Europe that people of the high-class could even come to Venice precisely to visit the Ridotto, </w:t>
      </w:r>
      <w:r w:rsidR="00CA3CEA">
        <w:t>as it obviously occurred</w:t>
      </w:r>
      <w:r>
        <w:t xml:space="preserve"> with professional gamblers. The Cocomero rooms were instead visited mainly by local players. It was possible to find visitors coming from abroad</w:t>
      </w:r>
      <w:r w:rsidR="0033540E" w:rsidRPr="0033540E">
        <w:t xml:space="preserve"> </w:t>
      </w:r>
      <w:r w:rsidR="0033540E">
        <w:t>at play there</w:t>
      </w:r>
      <w:r>
        <w:t>, but nobody could arrive in Florence just to take part in the</w:t>
      </w:r>
      <w:r w:rsidR="0020758B">
        <w:t>se</w:t>
      </w:r>
      <w:r>
        <w:t xml:space="preserve"> games.</w:t>
      </w:r>
      <w:r w:rsidR="00F84155" w:rsidRPr="00F84155">
        <w:t xml:space="preserve"> </w:t>
      </w:r>
    </w:p>
    <w:p w:rsidR="0020758B" w:rsidRDefault="00DB1D7E" w:rsidP="00DB1D7E">
      <w:r>
        <w:t>In any case, for many years this has been the most important and frequented place of its kind</w:t>
      </w:r>
      <w:r w:rsidR="0033540E">
        <w:t xml:space="preserve"> in Florence</w:t>
      </w:r>
      <w:r>
        <w:t xml:space="preserve">, a real equivalent of the Casino </w:t>
      </w:r>
      <w:proofErr w:type="spellStart"/>
      <w:r>
        <w:t>dei</w:t>
      </w:r>
      <w:proofErr w:type="spellEnd"/>
      <w:r>
        <w:t xml:space="preserve"> </w:t>
      </w:r>
      <w:proofErr w:type="spellStart"/>
      <w:r>
        <w:t>Cittadini</w:t>
      </w:r>
      <w:proofErr w:type="spellEnd"/>
      <w:r>
        <w:t xml:space="preserve"> of other Tuscan towns. Actually, in many </w:t>
      </w:r>
      <w:r w:rsidR="0033540E">
        <w:t>occasion</w:t>
      </w:r>
      <w:r w:rsidR="0020758B">
        <w:t>s it h</w:t>
      </w:r>
      <w:r>
        <w:t xml:space="preserve">as </w:t>
      </w:r>
      <w:r w:rsidR="0020758B">
        <w:t xml:space="preserve">been </w:t>
      </w:r>
      <w:r>
        <w:t xml:space="preserve">used as a </w:t>
      </w:r>
      <w:r w:rsidR="0033540E">
        <w:t>precursor</w:t>
      </w:r>
      <w:r>
        <w:t xml:space="preserve"> for other institutions. </w:t>
      </w:r>
    </w:p>
    <w:p w:rsidR="00F84155" w:rsidRDefault="00DB1D7E" w:rsidP="00DB1D7E">
      <w:r>
        <w:t>When in minor towns regulations were compiled for controlling the game activities, those of Cocomero</w:t>
      </w:r>
      <w:r w:rsidRPr="00716962">
        <w:t xml:space="preserve"> </w:t>
      </w:r>
      <w:r>
        <w:t>were often copied verbatim, because they</w:t>
      </w:r>
      <w:r w:rsidR="00670601">
        <w:t xml:space="preserve"> </w:t>
      </w:r>
      <w:r>
        <w:t>had been approved by the authorities and thus represented a kind of guarantee for the a</w:t>
      </w:r>
      <w:r w:rsidR="00D465F9">
        <w:t>uthorisation</w:t>
      </w:r>
      <w:r w:rsidR="00252F4B">
        <w:t xml:space="preserve"> of the new establishment</w:t>
      </w:r>
      <w:r>
        <w:t>.</w:t>
      </w:r>
      <w:r w:rsidR="00F84155" w:rsidRPr="00F84155">
        <w:t xml:space="preserve"> </w:t>
      </w:r>
    </w:p>
    <w:p w:rsidR="00DB1D7E" w:rsidRDefault="00F84155" w:rsidP="00DB1D7E">
      <w:r>
        <w:t xml:space="preserve">The </w:t>
      </w:r>
      <w:r w:rsidR="00D465F9">
        <w:t>administration and supervision of Le Stanze were</w:t>
      </w:r>
      <w:r>
        <w:t xml:space="preserve"> usually subcontracted to one or another manager. </w:t>
      </w:r>
      <w:r w:rsidR="00D465F9">
        <w:t>Specific a</w:t>
      </w:r>
      <w:r>
        <w:t>ccount books were thus kept for many years, separately from the other activities of the theatre and of the academy.</w:t>
      </w:r>
    </w:p>
    <w:p w:rsidR="00DB1D7E" w:rsidRPr="00E05AEF" w:rsidRDefault="00DB1D7E" w:rsidP="00DB1D7E"/>
    <w:p w:rsidR="00DB1D7E" w:rsidRDefault="00DB1D7E" w:rsidP="00DB1D7E">
      <w:pPr>
        <w:pStyle w:val="Heading2"/>
      </w:pPr>
      <w:r>
        <w:t>Previous studies and new information</w:t>
      </w:r>
    </w:p>
    <w:p w:rsidR="00DB1D7E" w:rsidRPr="00DB1D7E" w:rsidRDefault="00DB1D7E" w:rsidP="00DB1D7E"/>
    <w:p w:rsidR="00716962" w:rsidRDefault="00716962" w:rsidP="00716962">
      <w:r>
        <w:t xml:space="preserve">I first found some original documents on </w:t>
      </w:r>
      <w:r w:rsidR="00DB1D7E">
        <w:t>the</w:t>
      </w:r>
      <w:r w:rsidR="00BE0415">
        <w:t xml:space="preserve"> activity</w:t>
      </w:r>
      <w:r>
        <w:t xml:space="preserve"> </w:t>
      </w:r>
      <w:r w:rsidR="00DB1D7E">
        <w:t xml:space="preserve">in the Stanze </w:t>
      </w:r>
      <w:r>
        <w:t>in the 1980s, in a</w:t>
      </w:r>
      <w:r w:rsidR="00F84155">
        <w:t xml:space="preserve"> couple of</w:t>
      </w:r>
      <w:r>
        <w:t xml:space="preserve"> item</w:t>
      </w:r>
      <w:r w:rsidR="00F84155">
        <w:t>s</w:t>
      </w:r>
      <w:r>
        <w:t xml:space="preserve"> of </w:t>
      </w:r>
      <w:proofErr w:type="spellStart"/>
      <w:r>
        <w:t>Bib</w:t>
      </w:r>
      <w:r w:rsidR="00F84155">
        <w:t>lioteca</w:t>
      </w:r>
      <w:proofErr w:type="spellEnd"/>
      <w:r w:rsidR="00F84155">
        <w:t xml:space="preserve"> </w:t>
      </w:r>
      <w:proofErr w:type="spellStart"/>
      <w:r w:rsidR="00F84155">
        <w:t>Riccardiana</w:t>
      </w:r>
      <w:proofErr w:type="spellEnd"/>
      <w:r w:rsidR="00F84155">
        <w:t xml:space="preserve"> in Florence;</w:t>
      </w:r>
      <w:r>
        <w:t xml:space="preserve"> on their basis</w:t>
      </w:r>
      <w:r w:rsidR="00F84155">
        <w:t>,</w:t>
      </w:r>
      <w:r>
        <w:t xml:space="preserve"> I wrote </w:t>
      </w:r>
      <w:r w:rsidR="00252F4B">
        <w:t>two</w:t>
      </w:r>
      <w:r>
        <w:t xml:space="preserve"> </w:t>
      </w:r>
      <w:r w:rsidR="00403D85">
        <w:t>articles</w:t>
      </w:r>
      <w:r>
        <w:t xml:space="preserve">, with one corresponding to the first of the </w:t>
      </w:r>
      <w:r w:rsidRPr="00FD0F66">
        <w:rPr>
          <w:i/>
        </w:rPr>
        <w:t>New discoveries</w:t>
      </w:r>
      <w:r>
        <w:t xml:space="preserve"> s</w:t>
      </w:r>
      <w:r w:rsidR="00403D85">
        <w:t>eri</w:t>
      </w:r>
      <w:r w:rsidR="0034018A">
        <w:t>es, as titled by Sylvia Mann; (2</w:t>
      </w:r>
      <w:r w:rsidR="00403D85">
        <w:t>) t</w:t>
      </w:r>
      <w:r>
        <w:t xml:space="preserve">he second </w:t>
      </w:r>
      <w:r w:rsidR="00403D85">
        <w:t xml:space="preserve">article </w:t>
      </w:r>
      <w:r>
        <w:t>was published in a journal of local history. (</w:t>
      </w:r>
      <w:r w:rsidR="0034018A">
        <w:t>3</w:t>
      </w:r>
      <w:r>
        <w:t>)</w:t>
      </w:r>
    </w:p>
    <w:p w:rsidR="00716962" w:rsidRDefault="00716962" w:rsidP="00716962">
      <w:r>
        <w:t>I was very satisfied to have discovered this piece of documentation</w:t>
      </w:r>
      <w:r w:rsidR="00F84155">
        <w:t>, in spite of its narrow coverage</w:t>
      </w:r>
      <w:r>
        <w:t>. Now, more than a quarter of century later on, I have hit on a whole archive section devoted to Teatro</w:t>
      </w:r>
      <w:r w:rsidR="00B26781">
        <w:t xml:space="preserve"> </w:t>
      </w:r>
      <w:proofErr w:type="spellStart"/>
      <w:r w:rsidR="00B26781">
        <w:t>Niccolini</w:t>
      </w:r>
      <w:proofErr w:type="spellEnd"/>
      <w:r w:rsidR="00B26781">
        <w:t>, with no less than 222</w:t>
      </w:r>
      <w:r>
        <w:t xml:space="preserve"> folders </w:t>
      </w:r>
      <w:r w:rsidR="00252F4B">
        <w:t>and</w:t>
      </w:r>
      <w:r>
        <w:t xml:space="preserve"> registers. This occurred in Archivio </w:t>
      </w:r>
      <w:proofErr w:type="spellStart"/>
      <w:r>
        <w:t>Storico</w:t>
      </w:r>
      <w:proofErr w:type="spellEnd"/>
      <w:r>
        <w:t xml:space="preserve"> del </w:t>
      </w:r>
      <w:proofErr w:type="spellStart"/>
      <w:r>
        <w:t>Comune</w:t>
      </w:r>
      <w:proofErr w:type="spellEnd"/>
      <w:r>
        <w:t xml:space="preserve"> di Firenze (</w:t>
      </w:r>
      <w:r w:rsidR="00374CB7">
        <w:t>ASCFI</w:t>
      </w:r>
      <w:r>
        <w:t>), when I visited it in search of the law of 1829. (</w:t>
      </w:r>
      <w:r w:rsidR="0034018A">
        <w:t>4</w:t>
      </w:r>
      <w:r>
        <w:t>)</w:t>
      </w:r>
      <w:r w:rsidR="00BE0415">
        <w:t xml:space="preserve"> To that note let me refer for further information on this archive and its </w:t>
      </w:r>
      <w:r w:rsidR="00252F4B">
        <w:t>setting</w:t>
      </w:r>
      <w:r w:rsidR="00BE0415">
        <w:t>.</w:t>
      </w:r>
    </w:p>
    <w:p w:rsidR="00716962" w:rsidRDefault="00716962" w:rsidP="00716962">
      <w:r>
        <w:t xml:space="preserve">I have not studied all of these items, but could already leaf through a </w:t>
      </w:r>
      <w:r w:rsidR="00D465F9">
        <w:t>lot</w:t>
      </w:r>
      <w:r>
        <w:t xml:space="preserve"> of them. Understandably, the major part contains documents for the theatre activity. Even cash books often deal with incomes and expenses </w:t>
      </w:r>
      <w:r w:rsidR="00BE0415">
        <w:t>connected with</w:t>
      </w:r>
      <w:r>
        <w:t xml:space="preserve"> the various performances.</w:t>
      </w:r>
    </w:p>
    <w:p w:rsidR="00716962" w:rsidRDefault="00716962" w:rsidP="00716962">
      <w:r>
        <w:lastRenderedPageBreak/>
        <w:t xml:space="preserve">It is evident that what we are interested in, documents on card playing, </w:t>
      </w:r>
      <w:r w:rsidR="00D818AF">
        <w:t>unavoidably</w:t>
      </w:r>
      <w:r>
        <w:t xml:space="preserve"> </w:t>
      </w:r>
      <w:r w:rsidR="00D818AF">
        <w:t xml:space="preserve">is </w:t>
      </w:r>
      <w:r>
        <w:t>just a minor part of the archive group. The main problem is perhaps due to the different ways used for compiling the registers, and for keeping them afterwards.</w:t>
      </w:r>
    </w:p>
    <w:p w:rsidR="00716962" w:rsidRDefault="00716962" w:rsidP="00716962">
      <w:r>
        <w:t>I could not find a series of registers covering many years</w:t>
      </w:r>
      <w:r w:rsidR="00252F4B">
        <w:t xml:space="preserve"> of the activity in the Stanze, in spite of the </w:t>
      </w:r>
      <w:r>
        <w:t xml:space="preserve">huge </w:t>
      </w:r>
      <w:r w:rsidR="00252F4B">
        <w:t xml:space="preserve">time </w:t>
      </w:r>
      <w:r>
        <w:t xml:space="preserve">interval from </w:t>
      </w:r>
      <w:r w:rsidR="00F84155">
        <w:t xml:space="preserve">beginning </w:t>
      </w:r>
      <w:r>
        <w:t>18</w:t>
      </w:r>
      <w:r w:rsidRPr="009E47B5">
        <w:rPr>
          <w:vertAlign w:val="superscript"/>
        </w:rPr>
        <w:t>th</w:t>
      </w:r>
      <w:r>
        <w:t xml:space="preserve"> </w:t>
      </w:r>
      <w:r w:rsidR="00F84155">
        <w:t xml:space="preserve">century </w:t>
      </w:r>
      <w:r>
        <w:t xml:space="preserve">to </w:t>
      </w:r>
      <w:r w:rsidR="00F84155">
        <w:t xml:space="preserve">late </w:t>
      </w:r>
      <w:r>
        <w:t>20</w:t>
      </w:r>
      <w:r w:rsidRPr="009E47B5">
        <w:rPr>
          <w:vertAlign w:val="superscript"/>
        </w:rPr>
        <w:t>th</w:t>
      </w:r>
      <w:r>
        <w:t xml:space="preserve">. As a result, I have decided not to </w:t>
      </w:r>
      <w:r w:rsidR="00252F4B">
        <w:t>try and compile</w:t>
      </w:r>
      <w:r>
        <w:t xml:space="preserve"> an extended report </w:t>
      </w:r>
      <w:r>
        <w:rPr>
          <w:rFonts w:cs="Times New Roman"/>
        </w:rPr>
        <w:t>−</w:t>
      </w:r>
      <w:r>
        <w:t xml:space="preserve"> </w:t>
      </w:r>
      <w:r w:rsidR="00252F4B">
        <w:t>just</w:t>
      </w:r>
      <w:r>
        <w:t xml:space="preserve"> a few notes based on documents homogeneous enough.</w:t>
      </w:r>
    </w:p>
    <w:p w:rsidR="00716962" w:rsidRPr="00E05AEF" w:rsidRDefault="00716962" w:rsidP="00716962">
      <w:r>
        <w:t>This is thus the first of notes dealing with the subject in different times. The time interval in this case is very limited</w:t>
      </w:r>
      <w:r w:rsidR="00F84155">
        <w:t>,</w:t>
      </w:r>
      <w:r>
        <w:t xml:space="preserve"> in comparison with the whole interval of the documents, only from 1799 to 1807, </w:t>
      </w:r>
      <w:r w:rsidR="00D465F9">
        <w:t>corresponding to</w:t>
      </w:r>
      <w:r>
        <w:t xml:space="preserve"> the d</w:t>
      </w:r>
      <w:r w:rsidR="00D465F9">
        <w:t xml:space="preserve">ocuments </w:t>
      </w:r>
      <w:r>
        <w:t>s</w:t>
      </w:r>
      <w:r w:rsidR="00D465F9">
        <w:t>tudi</w:t>
      </w:r>
      <w:r>
        <w:t>ed.</w:t>
      </w:r>
    </w:p>
    <w:p w:rsidR="00716962" w:rsidRDefault="00716962" w:rsidP="008F396E"/>
    <w:p w:rsidR="006B2FAB" w:rsidRDefault="006B2FAB" w:rsidP="006B2FAB">
      <w:pPr>
        <w:pStyle w:val="Heading2"/>
      </w:pPr>
      <w:r>
        <w:t>The archive group</w:t>
      </w:r>
      <w:r w:rsidR="00777619">
        <w:t xml:space="preserve"> and the relevant section</w:t>
      </w:r>
    </w:p>
    <w:p w:rsidR="00BA265B" w:rsidRDefault="00BA265B" w:rsidP="00BA265B"/>
    <w:p w:rsidR="00850C8B" w:rsidRDefault="00BA265B" w:rsidP="00850C8B">
      <w:r>
        <w:t xml:space="preserve">In </w:t>
      </w:r>
      <w:r w:rsidR="00252F4B">
        <w:t>this</w:t>
      </w:r>
      <w:r>
        <w:t xml:space="preserve"> archive section there are so many items that </w:t>
      </w:r>
      <w:r w:rsidR="00252F4B">
        <w:t>it is useful</w:t>
      </w:r>
      <w:r>
        <w:t xml:space="preserve"> to deal with coherent subsets</w:t>
      </w:r>
      <w:r w:rsidR="00252F4B" w:rsidRPr="00252F4B">
        <w:t xml:space="preserve"> </w:t>
      </w:r>
      <w:r w:rsidR="00252F4B">
        <w:t>separately</w:t>
      </w:r>
      <w:r>
        <w:t xml:space="preserve">. </w:t>
      </w:r>
      <w:r w:rsidR="00F84155">
        <w:t>For</w:t>
      </w:r>
      <w:r>
        <w:t xml:space="preserve"> this </w:t>
      </w:r>
      <w:r w:rsidR="00F84155">
        <w:t>note</w:t>
      </w:r>
      <w:r>
        <w:t>, only a few registers ha</w:t>
      </w:r>
      <w:r w:rsidR="00252F4B">
        <w:t>ve been studied, essentially three</w:t>
      </w:r>
      <w:r>
        <w:t xml:space="preserve"> of them, with a few others </w:t>
      </w:r>
      <w:r w:rsidR="00F84155">
        <w:t xml:space="preserve">checked </w:t>
      </w:r>
      <w:r>
        <w:t xml:space="preserve">for </w:t>
      </w:r>
      <w:r w:rsidR="00F84155">
        <w:t>confirmation of the data</w:t>
      </w:r>
      <w:r>
        <w:t>.</w:t>
      </w:r>
      <w:r w:rsidR="00D465F9">
        <w:t xml:space="preserve"> </w:t>
      </w:r>
      <w:r>
        <w:t>Let me however provide a short description of the whole archive group, which I will not repeat in future notes about the same milieu</w:t>
      </w:r>
      <w:r w:rsidR="00252F4B">
        <w:t>; it has been directly taken from the inventories of the ASCFI. (</w:t>
      </w:r>
      <w:r w:rsidR="0034018A">
        <w:t>5</w:t>
      </w:r>
      <w:r w:rsidR="00252F4B">
        <w:t>)</w:t>
      </w:r>
      <w:r>
        <w:t>.</w:t>
      </w:r>
    </w:p>
    <w:p w:rsidR="00FA7CA8" w:rsidRPr="00D465F9" w:rsidRDefault="00E244C7" w:rsidP="00850C8B">
      <w:proofErr w:type="spellStart"/>
      <w:r w:rsidRPr="00FD0F66">
        <w:rPr>
          <w:i/>
        </w:rPr>
        <w:t>Fondo</w:t>
      </w:r>
      <w:proofErr w:type="spellEnd"/>
      <w:r w:rsidR="00FA7CA8" w:rsidRPr="00FD0F66">
        <w:rPr>
          <w:i/>
        </w:rPr>
        <w:t xml:space="preserve"> Teatro </w:t>
      </w:r>
      <w:proofErr w:type="spellStart"/>
      <w:r w:rsidR="00FA7CA8" w:rsidRPr="00FD0F66">
        <w:rPr>
          <w:i/>
        </w:rPr>
        <w:t>Niccolini</w:t>
      </w:r>
      <w:proofErr w:type="spellEnd"/>
      <w:r w:rsidRPr="002A5898">
        <w:t>.</w:t>
      </w:r>
      <w:r w:rsidR="00670601">
        <w:t xml:space="preserve"> </w:t>
      </w:r>
      <w:r w:rsidR="00F84155" w:rsidRPr="002A5898">
        <w:t>1699-1945.</w:t>
      </w:r>
      <w:r w:rsidRPr="002A5898">
        <w:t xml:space="preserve"> </w:t>
      </w:r>
      <w:r w:rsidR="00D465F9" w:rsidRPr="00D465F9">
        <w:t>Th</w:t>
      </w:r>
      <w:r w:rsidR="00D465F9">
        <w:t>e o</w:t>
      </w:r>
      <w:r w:rsidRPr="00D465F9">
        <w:t>fficial mark</w:t>
      </w:r>
      <w:r w:rsidR="00D465F9">
        <w:t xml:space="preserve"> of this section is</w:t>
      </w:r>
      <w:r w:rsidRPr="00D465F9">
        <w:t>: IT ASCFI</w:t>
      </w:r>
      <w:r w:rsidR="00D465F9">
        <w:t xml:space="preserve"> TN</w:t>
      </w:r>
      <w:r w:rsidR="00D465F9" w:rsidRPr="00D465F9">
        <w:t xml:space="preserve">, with individual series labelled with their </w:t>
      </w:r>
      <w:r w:rsidR="00D465F9">
        <w:t>No, as follows.</w:t>
      </w:r>
    </w:p>
    <w:p w:rsidR="00D36DA0" w:rsidRPr="00D465F9" w:rsidRDefault="00D36DA0" w:rsidP="00FA7CA8">
      <w:pPr>
        <w:ind w:firstLine="0"/>
      </w:pPr>
    </w:p>
    <w:tbl>
      <w:tblPr>
        <w:tblStyle w:val="TableGrid"/>
        <w:tblW w:w="0" w:type="auto"/>
        <w:jc w:val="center"/>
        <w:tblLook w:val="04A0" w:firstRow="1" w:lastRow="0" w:firstColumn="1" w:lastColumn="0" w:noHBand="0" w:noVBand="1"/>
      </w:tblPr>
      <w:tblGrid>
        <w:gridCol w:w="570"/>
        <w:gridCol w:w="3718"/>
        <w:gridCol w:w="1843"/>
      </w:tblGrid>
      <w:tr w:rsidR="00D36DA0" w:rsidRPr="00E244C7" w:rsidTr="00D36DA0">
        <w:trPr>
          <w:jc w:val="center"/>
        </w:trPr>
        <w:tc>
          <w:tcPr>
            <w:tcW w:w="0" w:type="auto"/>
          </w:tcPr>
          <w:p w:rsidR="00D36DA0" w:rsidRDefault="00D36DA0" w:rsidP="00D36DA0">
            <w:pPr>
              <w:ind w:firstLine="0"/>
              <w:jc w:val="center"/>
              <w:rPr>
                <w:lang w:val="it-IT"/>
              </w:rPr>
            </w:pPr>
            <w:r>
              <w:rPr>
                <w:lang w:val="it-IT"/>
              </w:rPr>
              <w:t>No.</w:t>
            </w:r>
          </w:p>
        </w:tc>
        <w:tc>
          <w:tcPr>
            <w:tcW w:w="3718" w:type="dxa"/>
          </w:tcPr>
          <w:p w:rsidR="00D36DA0" w:rsidRDefault="00D36DA0" w:rsidP="00D36DA0">
            <w:pPr>
              <w:ind w:firstLine="0"/>
              <w:jc w:val="center"/>
              <w:rPr>
                <w:lang w:val="it-IT"/>
              </w:rPr>
            </w:pPr>
            <w:r>
              <w:rPr>
                <w:lang w:val="it-IT"/>
              </w:rPr>
              <w:t>Title of series</w:t>
            </w:r>
          </w:p>
        </w:tc>
        <w:tc>
          <w:tcPr>
            <w:tcW w:w="1843" w:type="dxa"/>
          </w:tcPr>
          <w:p w:rsidR="00D36DA0" w:rsidRDefault="00374CB7" w:rsidP="00D36DA0">
            <w:pPr>
              <w:ind w:firstLine="0"/>
              <w:jc w:val="center"/>
              <w:rPr>
                <w:lang w:val="it-IT"/>
              </w:rPr>
            </w:pPr>
            <w:r>
              <w:rPr>
                <w:lang w:val="it-IT"/>
              </w:rPr>
              <w:t>Time</w:t>
            </w:r>
          </w:p>
        </w:tc>
      </w:tr>
      <w:tr w:rsidR="00B55593" w:rsidRPr="00E244C7" w:rsidTr="00D36DA0">
        <w:trPr>
          <w:jc w:val="center"/>
        </w:trPr>
        <w:tc>
          <w:tcPr>
            <w:tcW w:w="0" w:type="auto"/>
          </w:tcPr>
          <w:p w:rsidR="00B55593" w:rsidRDefault="00B55593" w:rsidP="00D36DA0">
            <w:pPr>
              <w:ind w:firstLine="0"/>
              <w:jc w:val="center"/>
              <w:rPr>
                <w:lang w:val="it-IT"/>
              </w:rPr>
            </w:pPr>
            <w:r>
              <w:rPr>
                <w:lang w:val="it-IT"/>
              </w:rPr>
              <w:t>1</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Deliberazioni, capitoli e statuti</w:t>
            </w:r>
          </w:p>
        </w:tc>
        <w:tc>
          <w:tcPr>
            <w:tcW w:w="1843" w:type="dxa"/>
          </w:tcPr>
          <w:p w:rsidR="00B55593" w:rsidRDefault="00B55593" w:rsidP="00D36DA0">
            <w:pPr>
              <w:ind w:firstLine="0"/>
              <w:jc w:val="center"/>
              <w:rPr>
                <w:lang w:val="it-IT"/>
              </w:rPr>
            </w:pPr>
            <w:r w:rsidRPr="00FA7CA8">
              <w:rPr>
                <w:lang w:val="it-IT"/>
              </w:rPr>
              <w:t>1700</w:t>
            </w:r>
            <w:r w:rsidR="00D36DA0">
              <w:rPr>
                <w:lang w:val="it-IT"/>
              </w:rPr>
              <w:t>-</w:t>
            </w:r>
            <w:r w:rsidRPr="00FA7CA8">
              <w:rPr>
                <w:lang w:val="it-IT"/>
              </w:rPr>
              <w:t>1921</w:t>
            </w:r>
          </w:p>
        </w:tc>
      </w:tr>
      <w:tr w:rsidR="00B55593" w:rsidRPr="00E244C7" w:rsidTr="00D36DA0">
        <w:trPr>
          <w:jc w:val="center"/>
        </w:trPr>
        <w:tc>
          <w:tcPr>
            <w:tcW w:w="0" w:type="auto"/>
          </w:tcPr>
          <w:p w:rsidR="00B55593" w:rsidRDefault="00B55593" w:rsidP="00D36DA0">
            <w:pPr>
              <w:ind w:firstLine="0"/>
              <w:jc w:val="center"/>
              <w:rPr>
                <w:lang w:val="it-IT"/>
              </w:rPr>
            </w:pPr>
            <w:r>
              <w:rPr>
                <w:lang w:val="it-IT"/>
              </w:rPr>
              <w:t>2</w:t>
            </w:r>
          </w:p>
        </w:tc>
        <w:tc>
          <w:tcPr>
            <w:tcW w:w="3718" w:type="dxa"/>
          </w:tcPr>
          <w:p w:rsidR="00B55593" w:rsidRDefault="00670601" w:rsidP="00D36DA0">
            <w:pPr>
              <w:tabs>
                <w:tab w:val="left" w:pos="910"/>
              </w:tabs>
              <w:ind w:firstLine="0"/>
              <w:jc w:val="left"/>
              <w:rPr>
                <w:lang w:val="it-IT"/>
              </w:rPr>
            </w:pPr>
            <w:r>
              <w:rPr>
                <w:lang w:val="it-IT"/>
              </w:rPr>
              <w:t xml:space="preserve"> </w:t>
            </w:r>
            <w:r w:rsidR="00B55593" w:rsidRPr="00FA7CA8">
              <w:rPr>
                <w:lang w:val="it-IT"/>
              </w:rPr>
              <w:t>Scritture e negozi</w:t>
            </w:r>
          </w:p>
        </w:tc>
        <w:tc>
          <w:tcPr>
            <w:tcW w:w="1843" w:type="dxa"/>
          </w:tcPr>
          <w:p w:rsidR="00B55593" w:rsidRDefault="00B55593" w:rsidP="00D36DA0">
            <w:pPr>
              <w:ind w:firstLine="0"/>
              <w:jc w:val="center"/>
              <w:rPr>
                <w:lang w:val="it-IT"/>
              </w:rPr>
            </w:pPr>
            <w:r>
              <w:rPr>
                <w:lang w:val="it-IT"/>
              </w:rPr>
              <w:t>1</w:t>
            </w:r>
            <w:r w:rsidRPr="00FA7CA8">
              <w:rPr>
                <w:lang w:val="it-IT"/>
              </w:rPr>
              <w:t>713</w:t>
            </w:r>
            <w:r w:rsidR="00D36DA0">
              <w:rPr>
                <w:lang w:val="it-IT"/>
              </w:rPr>
              <w:t>-</w:t>
            </w:r>
            <w:r w:rsidRPr="00FA7CA8">
              <w:rPr>
                <w:lang w:val="it-IT"/>
              </w:rPr>
              <w:t>1850</w:t>
            </w:r>
          </w:p>
        </w:tc>
      </w:tr>
      <w:tr w:rsidR="00B55593" w:rsidTr="00D36DA0">
        <w:trPr>
          <w:jc w:val="center"/>
        </w:trPr>
        <w:tc>
          <w:tcPr>
            <w:tcW w:w="0" w:type="auto"/>
          </w:tcPr>
          <w:p w:rsidR="00B55593" w:rsidRDefault="00B55593" w:rsidP="00D36DA0">
            <w:pPr>
              <w:ind w:firstLine="0"/>
              <w:jc w:val="center"/>
              <w:rPr>
                <w:lang w:val="it-IT"/>
              </w:rPr>
            </w:pPr>
            <w:r>
              <w:rPr>
                <w:lang w:val="it-IT"/>
              </w:rPr>
              <w:t>3</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Contabilità</w:t>
            </w:r>
          </w:p>
        </w:tc>
        <w:tc>
          <w:tcPr>
            <w:tcW w:w="1843" w:type="dxa"/>
          </w:tcPr>
          <w:p w:rsidR="00B55593" w:rsidRDefault="00B55593" w:rsidP="00D36DA0">
            <w:pPr>
              <w:ind w:firstLine="0"/>
              <w:jc w:val="center"/>
              <w:rPr>
                <w:lang w:val="it-IT"/>
              </w:rPr>
            </w:pPr>
            <w:r>
              <w:rPr>
                <w:lang w:val="it-IT"/>
              </w:rPr>
              <w:t>1</w:t>
            </w:r>
            <w:r w:rsidRPr="00FA7CA8">
              <w:rPr>
                <w:lang w:val="it-IT"/>
              </w:rPr>
              <w:t>700</w:t>
            </w:r>
            <w:r w:rsidR="00D36DA0">
              <w:rPr>
                <w:lang w:val="it-IT"/>
              </w:rPr>
              <w:t>-</w:t>
            </w:r>
            <w:r w:rsidRPr="00FA7CA8">
              <w:rPr>
                <w:lang w:val="it-IT"/>
              </w:rPr>
              <w:t>1931</w:t>
            </w:r>
          </w:p>
        </w:tc>
      </w:tr>
      <w:tr w:rsidR="00B55593" w:rsidTr="00D36DA0">
        <w:trPr>
          <w:jc w:val="center"/>
        </w:trPr>
        <w:tc>
          <w:tcPr>
            <w:tcW w:w="0" w:type="auto"/>
          </w:tcPr>
          <w:p w:rsidR="00B55593" w:rsidRDefault="00B55593" w:rsidP="00D36DA0">
            <w:pPr>
              <w:ind w:firstLine="0"/>
              <w:jc w:val="center"/>
              <w:rPr>
                <w:lang w:val="it-IT"/>
              </w:rPr>
            </w:pPr>
            <w:r>
              <w:rPr>
                <w:lang w:val="it-IT"/>
              </w:rPr>
              <w:t>4</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Cause</w:t>
            </w:r>
          </w:p>
        </w:tc>
        <w:tc>
          <w:tcPr>
            <w:tcW w:w="1843" w:type="dxa"/>
          </w:tcPr>
          <w:p w:rsidR="00B55593" w:rsidRDefault="00B55593" w:rsidP="00D36DA0">
            <w:pPr>
              <w:ind w:firstLine="0"/>
              <w:jc w:val="center"/>
              <w:rPr>
                <w:lang w:val="it-IT"/>
              </w:rPr>
            </w:pPr>
            <w:r>
              <w:rPr>
                <w:lang w:val="it-IT"/>
              </w:rPr>
              <w:t>1</w:t>
            </w:r>
            <w:r w:rsidRPr="00FA7CA8">
              <w:rPr>
                <w:lang w:val="it-IT"/>
              </w:rPr>
              <w:t>699</w:t>
            </w:r>
            <w:r w:rsidR="00D36DA0">
              <w:rPr>
                <w:lang w:val="it-IT"/>
              </w:rPr>
              <w:t>-</w:t>
            </w:r>
            <w:r w:rsidRPr="00FA7CA8">
              <w:rPr>
                <w:lang w:val="it-IT"/>
              </w:rPr>
              <w:t>1912</w:t>
            </w:r>
          </w:p>
        </w:tc>
      </w:tr>
      <w:tr w:rsidR="00B55593" w:rsidTr="00D36DA0">
        <w:trPr>
          <w:jc w:val="center"/>
        </w:trPr>
        <w:tc>
          <w:tcPr>
            <w:tcW w:w="0" w:type="auto"/>
          </w:tcPr>
          <w:p w:rsidR="00B55593" w:rsidRDefault="00B55593" w:rsidP="00D36DA0">
            <w:pPr>
              <w:ind w:firstLine="0"/>
              <w:jc w:val="center"/>
              <w:rPr>
                <w:lang w:val="it-IT"/>
              </w:rPr>
            </w:pPr>
            <w:r>
              <w:rPr>
                <w:lang w:val="it-IT"/>
              </w:rPr>
              <w:t>5</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Bordereaux e locandine</w:t>
            </w:r>
          </w:p>
        </w:tc>
        <w:tc>
          <w:tcPr>
            <w:tcW w:w="1843" w:type="dxa"/>
          </w:tcPr>
          <w:p w:rsidR="00B55593" w:rsidRDefault="00B55593" w:rsidP="00D36DA0">
            <w:pPr>
              <w:ind w:firstLine="0"/>
              <w:jc w:val="center"/>
              <w:rPr>
                <w:lang w:val="it-IT"/>
              </w:rPr>
            </w:pPr>
            <w:r>
              <w:rPr>
                <w:lang w:val="it-IT"/>
              </w:rPr>
              <w:t>1</w:t>
            </w:r>
            <w:r w:rsidRPr="00FA7CA8">
              <w:rPr>
                <w:lang w:val="it-IT"/>
              </w:rPr>
              <w:t>885</w:t>
            </w:r>
            <w:r w:rsidR="00D36DA0">
              <w:rPr>
                <w:lang w:val="it-IT"/>
              </w:rPr>
              <w:t>-</w:t>
            </w:r>
            <w:r w:rsidRPr="00FA7CA8">
              <w:rPr>
                <w:lang w:val="it-IT"/>
              </w:rPr>
              <w:t>1917</w:t>
            </w:r>
          </w:p>
        </w:tc>
      </w:tr>
      <w:tr w:rsidR="00B55593" w:rsidTr="00D36DA0">
        <w:trPr>
          <w:jc w:val="center"/>
        </w:trPr>
        <w:tc>
          <w:tcPr>
            <w:tcW w:w="0" w:type="auto"/>
          </w:tcPr>
          <w:p w:rsidR="00B55593" w:rsidRDefault="00B55593" w:rsidP="00D36DA0">
            <w:pPr>
              <w:ind w:firstLine="0"/>
              <w:jc w:val="center"/>
              <w:rPr>
                <w:lang w:val="it-IT"/>
              </w:rPr>
            </w:pPr>
            <w:r>
              <w:rPr>
                <w:lang w:val="it-IT"/>
              </w:rPr>
              <w:t>6</w:t>
            </w:r>
          </w:p>
        </w:tc>
        <w:tc>
          <w:tcPr>
            <w:tcW w:w="3718" w:type="dxa"/>
          </w:tcPr>
          <w:p w:rsidR="00B55593" w:rsidRDefault="00670601" w:rsidP="00D36DA0">
            <w:pPr>
              <w:tabs>
                <w:tab w:val="left" w:pos="1025"/>
              </w:tabs>
              <w:ind w:firstLine="0"/>
              <w:jc w:val="left"/>
              <w:rPr>
                <w:lang w:val="it-IT"/>
              </w:rPr>
            </w:pPr>
            <w:r>
              <w:rPr>
                <w:lang w:val="it-IT"/>
              </w:rPr>
              <w:t xml:space="preserve"> </w:t>
            </w:r>
            <w:r w:rsidR="00B55593" w:rsidRPr="00FA7CA8">
              <w:rPr>
                <w:lang w:val="it-IT"/>
              </w:rPr>
              <w:t>Affari diversi</w:t>
            </w:r>
          </w:p>
        </w:tc>
        <w:tc>
          <w:tcPr>
            <w:tcW w:w="1843" w:type="dxa"/>
          </w:tcPr>
          <w:p w:rsidR="00B55593" w:rsidRDefault="00B55593" w:rsidP="00D36DA0">
            <w:pPr>
              <w:ind w:firstLine="0"/>
              <w:jc w:val="center"/>
              <w:rPr>
                <w:lang w:val="it-IT"/>
              </w:rPr>
            </w:pPr>
            <w:r>
              <w:rPr>
                <w:lang w:val="it-IT"/>
              </w:rPr>
              <w:t>1</w:t>
            </w:r>
            <w:r w:rsidRPr="00FA7CA8">
              <w:rPr>
                <w:lang w:val="it-IT"/>
              </w:rPr>
              <w:t>839</w:t>
            </w:r>
            <w:r w:rsidR="00D36DA0">
              <w:rPr>
                <w:lang w:val="it-IT"/>
              </w:rPr>
              <w:t>-</w:t>
            </w:r>
            <w:r w:rsidRPr="00FA7CA8">
              <w:rPr>
                <w:lang w:val="it-IT"/>
              </w:rPr>
              <w:t>1917</w:t>
            </w:r>
          </w:p>
        </w:tc>
      </w:tr>
      <w:tr w:rsidR="00B55593" w:rsidTr="00D36DA0">
        <w:trPr>
          <w:jc w:val="center"/>
        </w:trPr>
        <w:tc>
          <w:tcPr>
            <w:tcW w:w="0" w:type="auto"/>
          </w:tcPr>
          <w:p w:rsidR="00B55593" w:rsidRDefault="00B55593" w:rsidP="00D36DA0">
            <w:pPr>
              <w:ind w:firstLine="0"/>
              <w:jc w:val="center"/>
              <w:rPr>
                <w:lang w:val="it-IT"/>
              </w:rPr>
            </w:pPr>
            <w:r>
              <w:rPr>
                <w:lang w:val="it-IT"/>
              </w:rPr>
              <w:t>7</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Palchi</w:t>
            </w:r>
          </w:p>
        </w:tc>
        <w:tc>
          <w:tcPr>
            <w:tcW w:w="1843" w:type="dxa"/>
          </w:tcPr>
          <w:p w:rsidR="00B55593" w:rsidRDefault="00B55593" w:rsidP="00D36DA0">
            <w:pPr>
              <w:ind w:firstLine="0"/>
              <w:jc w:val="center"/>
              <w:rPr>
                <w:lang w:val="it-IT"/>
              </w:rPr>
            </w:pPr>
            <w:r>
              <w:rPr>
                <w:lang w:val="it-IT"/>
              </w:rPr>
              <w:t>1</w:t>
            </w:r>
            <w:r w:rsidRPr="00FA7CA8">
              <w:rPr>
                <w:lang w:val="it-IT"/>
              </w:rPr>
              <w:t>710</w:t>
            </w:r>
            <w:r w:rsidR="00D36DA0">
              <w:rPr>
                <w:lang w:val="it-IT"/>
              </w:rPr>
              <w:t>-</w:t>
            </w:r>
            <w:r w:rsidRPr="00FA7CA8">
              <w:rPr>
                <w:lang w:val="it-IT"/>
              </w:rPr>
              <w:t>1932</w:t>
            </w:r>
          </w:p>
        </w:tc>
      </w:tr>
      <w:tr w:rsidR="00B55593" w:rsidTr="00D36DA0">
        <w:trPr>
          <w:jc w:val="center"/>
        </w:trPr>
        <w:tc>
          <w:tcPr>
            <w:tcW w:w="0" w:type="auto"/>
          </w:tcPr>
          <w:p w:rsidR="00B55593" w:rsidRDefault="00B55593" w:rsidP="00D36DA0">
            <w:pPr>
              <w:ind w:firstLine="0"/>
              <w:jc w:val="center"/>
              <w:rPr>
                <w:lang w:val="it-IT"/>
              </w:rPr>
            </w:pPr>
            <w:r>
              <w:rPr>
                <w:lang w:val="it-IT"/>
              </w:rPr>
              <w:t>8</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Lavori</w:t>
            </w:r>
          </w:p>
        </w:tc>
        <w:tc>
          <w:tcPr>
            <w:tcW w:w="1843" w:type="dxa"/>
          </w:tcPr>
          <w:p w:rsidR="00B55593" w:rsidRDefault="00B55593" w:rsidP="00D36DA0">
            <w:pPr>
              <w:ind w:firstLine="0"/>
              <w:jc w:val="center"/>
              <w:rPr>
                <w:lang w:val="it-IT"/>
              </w:rPr>
            </w:pPr>
            <w:r>
              <w:rPr>
                <w:lang w:val="it-IT"/>
              </w:rPr>
              <w:t>1</w:t>
            </w:r>
            <w:r w:rsidRPr="00FA7CA8">
              <w:rPr>
                <w:lang w:val="it-IT"/>
              </w:rPr>
              <w:t>725</w:t>
            </w:r>
            <w:r w:rsidR="00D36DA0">
              <w:rPr>
                <w:lang w:val="it-IT"/>
              </w:rPr>
              <w:t>-</w:t>
            </w:r>
            <w:r w:rsidRPr="00FA7CA8">
              <w:rPr>
                <w:lang w:val="it-IT"/>
              </w:rPr>
              <w:t>1887</w:t>
            </w:r>
            <w:r>
              <w:rPr>
                <w:lang w:val="it-IT"/>
              </w:rPr>
              <w:t>.</w:t>
            </w:r>
          </w:p>
        </w:tc>
      </w:tr>
      <w:tr w:rsidR="00B55593" w:rsidTr="00D36DA0">
        <w:trPr>
          <w:jc w:val="center"/>
        </w:trPr>
        <w:tc>
          <w:tcPr>
            <w:tcW w:w="0" w:type="auto"/>
          </w:tcPr>
          <w:p w:rsidR="00B55593" w:rsidRDefault="00B55593" w:rsidP="00D36DA0">
            <w:pPr>
              <w:ind w:firstLine="0"/>
              <w:jc w:val="center"/>
              <w:rPr>
                <w:lang w:val="it-IT"/>
              </w:rPr>
            </w:pPr>
            <w:r>
              <w:rPr>
                <w:lang w:val="it-IT"/>
              </w:rPr>
              <w:t>9</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Forestieri</w:t>
            </w:r>
          </w:p>
        </w:tc>
        <w:tc>
          <w:tcPr>
            <w:tcW w:w="1843" w:type="dxa"/>
          </w:tcPr>
          <w:p w:rsidR="00B55593" w:rsidRDefault="00B55593" w:rsidP="00D36DA0">
            <w:pPr>
              <w:tabs>
                <w:tab w:val="left" w:pos="922"/>
              </w:tabs>
              <w:ind w:firstLine="0"/>
              <w:jc w:val="center"/>
              <w:rPr>
                <w:lang w:val="it-IT"/>
              </w:rPr>
            </w:pPr>
            <w:r>
              <w:rPr>
                <w:lang w:val="it-IT"/>
              </w:rPr>
              <w:t>1</w:t>
            </w:r>
            <w:r w:rsidRPr="00FA7CA8">
              <w:rPr>
                <w:lang w:val="it-IT"/>
              </w:rPr>
              <w:t>794</w:t>
            </w:r>
            <w:r w:rsidR="00D36DA0">
              <w:rPr>
                <w:lang w:val="it-IT"/>
              </w:rPr>
              <w:t>-</w:t>
            </w:r>
            <w:r w:rsidRPr="00FA7CA8">
              <w:rPr>
                <w:lang w:val="it-IT"/>
              </w:rPr>
              <w:t>1818</w:t>
            </w:r>
          </w:p>
        </w:tc>
      </w:tr>
      <w:tr w:rsidR="00B55593" w:rsidTr="00D36DA0">
        <w:trPr>
          <w:jc w:val="center"/>
        </w:trPr>
        <w:tc>
          <w:tcPr>
            <w:tcW w:w="0" w:type="auto"/>
          </w:tcPr>
          <w:p w:rsidR="00B55593" w:rsidRDefault="00B55593" w:rsidP="00D36DA0">
            <w:pPr>
              <w:ind w:firstLine="0"/>
              <w:jc w:val="center"/>
              <w:rPr>
                <w:lang w:val="it-IT"/>
              </w:rPr>
            </w:pPr>
            <w:r>
              <w:rPr>
                <w:lang w:val="it-IT"/>
              </w:rPr>
              <w:t>10</w:t>
            </w:r>
          </w:p>
        </w:tc>
        <w:tc>
          <w:tcPr>
            <w:tcW w:w="3718" w:type="dxa"/>
          </w:tcPr>
          <w:p w:rsidR="00B55593" w:rsidRDefault="00670601" w:rsidP="00D36DA0">
            <w:pPr>
              <w:ind w:firstLine="0"/>
              <w:jc w:val="left"/>
              <w:rPr>
                <w:lang w:val="it-IT"/>
              </w:rPr>
            </w:pPr>
            <w:r>
              <w:rPr>
                <w:lang w:val="it-IT"/>
              </w:rPr>
              <w:t xml:space="preserve"> </w:t>
            </w:r>
            <w:r w:rsidR="00B55593" w:rsidRPr="00FA7CA8">
              <w:rPr>
                <w:lang w:val="it-IT"/>
              </w:rPr>
              <w:t xml:space="preserve">Conversazione </w:t>
            </w:r>
            <w:r w:rsidR="00D36DA0">
              <w:rPr>
                <w:lang w:val="it-IT"/>
              </w:rPr>
              <w:t>a</w:t>
            </w:r>
            <w:r w:rsidR="00B55593" w:rsidRPr="00FA7CA8">
              <w:rPr>
                <w:lang w:val="it-IT"/>
              </w:rPr>
              <w:t>ccademica</w:t>
            </w:r>
          </w:p>
        </w:tc>
        <w:tc>
          <w:tcPr>
            <w:tcW w:w="1843" w:type="dxa"/>
          </w:tcPr>
          <w:p w:rsidR="00B55593" w:rsidRDefault="00B55593" w:rsidP="00D36DA0">
            <w:pPr>
              <w:ind w:firstLine="0"/>
              <w:jc w:val="center"/>
              <w:rPr>
                <w:lang w:val="it-IT"/>
              </w:rPr>
            </w:pPr>
            <w:r>
              <w:rPr>
                <w:lang w:val="it-IT"/>
              </w:rPr>
              <w:t>1</w:t>
            </w:r>
            <w:r w:rsidRPr="00FA7CA8">
              <w:rPr>
                <w:lang w:val="it-IT"/>
              </w:rPr>
              <w:t>700</w:t>
            </w:r>
            <w:r w:rsidR="00D36DA0">
              <w:rPr>
                <w:lang w:val="it-IT"/>
              </w:rPr>
              <w:t>-</w:t>
            </w:r>
            <w:r w:rsidRPr="00FA7CA8">
              <w:rPr>
                <w:lang w:val="it-IT"/>
              </w:rPr>
              <w:t>1813</w:t>
            </w:r>
          </w:p>
        </w:tc>
      </w:tr>
      <w:tr w:rsidR="00B55593" w:rsidTr="00D36DA0">
        <w:trPr>
          <w:jc w:val="center"/>
        </w:trPr>
        <w:tc>
          <w:tcPr>
            <w:tcW w:w="0" w:type="auto"/>
          </w:tcPr>
          <w:p w:rsidR="00B55593" w:rsidRDefault="00B55593" w:rsidP="00D36DA0">
            <w:pPr>
              <w:ind w:firstLine="0"/>
              <w:jc w:val="center"/>
              <w:rPr>
                <w:lang w:val="it-IT"/>
              </w:rPr>
            </w:pPr>
            <w:r>
              <w:rPr>
                <w:lang w:val="it-IT"/>
              </w:rPr>
              <w:t>11</w:t>
            </w:r>
          </w:p>
        </w:tc>
        <w:tc>
          <w:tcPr>
            <w:tcW w:w="3718" w:type="dxa"/>
          </w:tcPr>
          <w:p w:rsidR="00B55593" w:rsidRDefault="00670601" w:rsidP="00D36DA0">
            <w:pPr>
              <w:ind w:firstLine="0"/>
              <w:jc w:val="left"/>
              <w:rPr>
                <w:lang w:val="it-IT"/>
              </w:rPr>
            </w:pPr>
            <w:r>
              <w:rPr>
                <w:lang w:val="it-IT"/>
              </w:rPr>
              <w:t xml:space="preserve"> </w:t>
            </w:r>
            <w:r w:rsidR="00B55593" w:rsidRPr="00B55593">
              <w:rPr>
                <w:lang w:val="it-IT"/>
              </w:rPr>
              <w:t>Decime</w:t>
            </w:r>
          </w:p>
        </w:tc>
        <w:tc>
          <w:tcPr>
            <w:tcW w:w="1843" w:type="dxa"/>
          </w:tcPr>
          <w:p w:rsidR="00B55593" w:rsidRDefault="00B55593" w:rsidP="00D36DA0">
            <w:pPr>
              <w:ind w:firstLine="0"/>
              <w:jc w:val="center"/>
              <w:rPr>
                <w:lang w:val="it-IT"/>
              </w:rPr>
            </w:pPr>
            <w:r w:rsidRPr="00B55593">
              <w:rPr>
                <w:lang w:val="it-IT"/>
              </w:rPr>
              <w:t>1770</w:t>
            </w:r>
            <w:r w:rsidR="00D36DA0">
              <w:rPr>
                <w:lang w:val="it-IT"/>
              </w:rPr>
              <w:t>-</w:t>
            </w:r>
            <w:r w:rsidRPr="00B55593">
              <w:rPr>
                <w:lang w:val="it-IT"/>
              </w:rPr>
              <w:t>1773</w:t>
            </w:r>
          </w:p>
        </w:tc>
      </w:tr>
      <w:tr w:rsidR="00B55593" w:rsidTr="00D36DA0">
        <w:trPr>
          <w:jc w:val="center"/>
        </w:trPr>
        <w:tc>
          <w:tcPr>
            <w:tcW w:w="0" w:type="auto"/>
          </w:tcPr>
          <w:p w:rsidR="00B55593" w:rsidRDefault="00B55593" w:rsidP="00D36DA0">
            <w:pPr>
              <w:ind w:firstLine="0"/>
              <w:jc w:val="center"/>
              <w:rPr>
                <w:lang w:val="it-IT"/>
              </w:rPr>
            </w:pPr>
            <w:r>
              <w:rPr>
                <w:lang w:val="it-IT"/>
              </w:rPr>
              <w:t>12</w:t>
            </w:r>
          </w:p>
        </w:tc>
        <w:tc>
          <w:tcPr>
            <w:tcW w:w="3718" w:type="dxa"/>
          </w:tcPr>
          <w:p w:rsidR="00B55593" w:rsidRDefault="00670601" w:rsidP="00D36DA0">
            <w:pPr>
              <w:ind w:firstLine="0"/>
              <w:jc w:val="left"/>
              <w:rPr>
                <w:lang w:val="it-IT"/>
              </w:rPr>
            </w:pPr>
            <w:r>
              <w:rPr>
                <w:lang w:val="it-IT"/>
              </w:rPr>
              <w:t xml:space="preserve"> </w:t>
            </w:r>
            <w:r w:rsidR="00B55593" w:rsidRPr="00B55593">
              <w:rPr>
                <w:lang w:val="it-IT"/>
              </w:rPr>
              <w:t>Varie</w:t>
            </w:r>
          </w:p>
        </w:tc>
        <w:tc>
          <w:tcPr>
            <w:tcW w:w="1843" w:type="dxa"/>
          </w:tcPr>
          <w:p w:rsidR="00B55593" w:rsidRDefault="00B55593" w:rsidP="00D36DA0">
            <w:pPr>
              <w:ind w:firstLine="0"/>
              <w:jc w:val="center"/>
              <w:rPr>
                <w:lang w:val="it-IT"/>
              </w:rPr>
            </w:pPr>
            <w:r w:rsidRPr="00B55593">
              <w:rPr>
                <w:lang w:val="it-IT"/>
              </w:rPr>
              <w:t>1714</w:t>
            </w:r>
            <w:r w:rsidR="00D36DA0">
              <w:rPr>
                <w:lang w:val="it-IT"/>
              </w:rPr>
              <w:t>-</w:t>
            </w:r>
            <w:r w:rsidRPr="00B55593">
              <w:rPr>
                <w:lang w:val="it-IT"/>
              </w:rPr>
              <w:t>1945</w:t>
            </w:r>
          </w:p>
        </w:tc>
      </w:tr>
    </w:tbl>
    <w:p w:rsidR="00B55593" w:rsidRPr="00FA7CA8" w:rsidRDefault="00B55593" w:rsidP="00FA7CA8">
      <w:pPr>
        <w:ind w:firstLine="0"/>
        <w:rPr>
          <w:lang w:val="it-IT"/>
        </w:rPr>
      </w:pPr>
    </w:p>
    <w:p w:rsidR="00E244C7" w:rsidRDefault="00D465F9" w:rsidP="00E244C7">
      <w:pPr>
        <w:rPr>
          <w:lang w:val="it-IT"/>
        </w:rPr>
      </w:pPr>
      <w:r>
        <w:t>Let us examine series</w:t>
      </w:r>
      <w:r w:rsidR="00E244C7" w:rsidRPr="007D6282">
        <w:t xml:space="preserve"> No. 3. </w:t>
      </w:r>
      <w:r w:rsidR="00E244C7" w:rsidRPr="00E244C7">
        <w:t xml:space="preserve">There are several similar indications for the </w:t>
      </w:r>
      <w:r w:rsidR="00252F4B">
        <w:t>accounts of the Stanze</w:t>
      </w:r>
      <w:r w:rsidR="00E244C7">
        <w:t>, in which the academy is usually quoted together with the subcontractor,</w:t>
      </w:r>
      <w:r w:rsidR="00FD0F66">
        <w:t xml:space="preserve"> in one of the following titles: -</w:t>
      </w:r>
      <w:r w:rsidR="00E244C7">
        <w:t xml:space="preserve"> </w:t>
      </w:r>
      <w:r w:rsidR="00B26781" w:rsidRPr="00FD0F66">
        <w:rPr>
          <w:i/>
        </w:rPr>
        <w:t xml:space="preserve">Accademia </w:t>
      </w:r>
      <w:proofErr w:type="spellStart"/>
      <w:r w:rsidR="00B26781" w:rsidRPr="00FD0F66">
        <w:rPr>
          <w:i/>
        </w:rPr>
        <w:t>degli</w:t>
      </w:r>
      <w:proofErr w:type="spellEnd"/>
      <w:r w:rsidR="00B26781" w:rsidRPr="00FD0F66">
        <w:rPr>
          <w:i/>
        </w:rPr>
        <w:t xml:space="preserve"> </w:t>
      </w:r>
      <w:proofErr w:type="spellStart"/>
      <w:r w:rsidR="00B26781" w:rsidRPr="00FD0F66">
        <w:rPr>
          <w:i/>
        </w:rPr>
        <w:t>Infuocati</w:t>
      </w:r>
      <w:proofErr w:type="spellEnd"/>
      <w:r w:rsidR="00B26781" w:rsidRPr="00FD0F66">
        <w:rPr>
          <w:i/>
        </w:rPr>
        <w:t xml:space="preserve">. </w:t>
      </w:r>
      <w:r w:rsidR="00B26781" w:rsidRPr="00FD0F66">
        <w:rPr>
          <w:i/>
          <w:lang w:val="it-IT"/>
        </w:rPr>
        <w:t>Per il provento del giuoco</w:t>
      </w:r>
      <w:r w:rsidR="00B26781" w:rsidRPr="007E432F">
        <w:rPr>
          <w:lang w:val="it-IT"/>
        </w:rPr>
        <w:t>.</w:t>
      </w:r>
      <w:r w:rsidR="00E244C7">
        <w:rPr>
          <w:lang w:val="it-IT"/>
        </w:rPr>
        <w:t xml:space="preserve"> </w:t>
      </w:r>
      <w:r w:rsidR="00FD0F66">
        <w:rPr>
          <w:lang w:val="it-IT"/>
        </w:rPr>
        <w:t xml:space="preserve">- </w:t>
      </w:r>
      <w:r w:rsidR="00B26781" w:rsidRPr="00FD0F66">
        <w:rPr>
          <w:i/>
          <w:lang w:val="it-IT"/>
        </w:rPr>
        <w:t>Azienda del provento del giuoco nelle stanze di conversazione annesse all’I. e R. Teatro di via del Cocomero</w:t>
      </w:r>
      <w:r w:rsidR="00B26781" w:rsidRPr="007E432F">
        <w:rPr>
          <w:lang w:val="it-IT"/>
        </w:rPr>
        <w:t>.</w:t>
      </w:r>
      <w:r w:rsidR="00E244C7" w:rsidRPr="00E244C7">
        <w:rPr>
          <w:lang w:val="it-IT"/>
        </w:rPr>
        <w:t xml:space="preserve"> </w:t>
      </w:r>
      <w:r w:rsidR="00FD0F66">
        <w:rPr>
          <w:lang w:val="it-IT"/>
        </w:rPr>
        <w:t xml:space="preserve">- </w:t>
      </w:r>
      <w:r w:rsidR="00E244C7" w:rsidRPr="00FD0F66">
        <w:rPr>
          <w:i/>
          <w:lang w:val="it-IT"/>
        </w:rPr>
        <w:t>Accademia degli Infuocati e Azienda del provento del giuoco nelle stanze annesse al Teatro del Cocomero</w:t>
      </w:r>
      <w:r w:rsidR="00E244C7">
        <w:rPr>
          <w:lang w:val="it-IT"/>
        </w:rPr>
        <w:t>.</w:t>
      </w:r>
    </w:p>
    <w:p w:rsidR="00D465F9" w:rsidRPr="00D465F9" w:rsidRDefault="00D465F9" w:rsidP="00B26781">
      <w:r>
        <w:t>We then have two subseries</w:t>
      </w:r>
      <w:r w:rsidRPr="00252F4B">
        <w:t>, accordi</w:t>
      </w:r>
      <w:r>
        <w:t>ng to the format of the document</w:t>
      </w:r>
      <w:r w:rsidR="00850C8B">
        <w:t>s, receipts and registers:</w:t>
      </w:r>
    </w:p>
    <w:p w:rsidR="00B26781" w:rsidRDefault="00B26781" w:rsidP="00B26781">
      <w:pPr>
        <w:rPr>
          <w:lang w:val="it-IT"/>
        </w:rPr>
      </w:pPr>
      <w:r w:rsidRPr="007E432F">
        <w:rPr>
          <w:lang w:val="it-IT"/>
        </w:rPr>
        <w:t xml:space="preserve">Sottoserie - </w:t>
      </w:r>
      <w:r w:rsidRPr="00FD0F66">
        <w:rPr>
          <w:i/>
          <w:lang w:val="it-IT"/>
        </w:rPr>
        <w:t>Libri contabili per il provento del giuoco</w:t>
      </w:r>
      <w:r>
        <w:rPr>
          <w:lang w:val="it-IT"/>
        </w:rPr>
        <w:t xml:space="preserve"> IT ASCFI TN 3 No.</w:t>
      </w:r>
    </w:p>
    <w:p w:rsidR="00BA265B" w:rsidRPr="00B26781" w:rsidRDefault="00BA265B" w:rsidP="00BA265B">
      <w:pPr>
        <w:rPr>
          <w:lang w:val="it-IT"/>
        </w:rPr>
      </w:pPr>
    </w:p>
    <w:tbl>
      <w:tblPr>
        <w:tblStyle w:val="TableGrid"/>
        <w:tblW w:w="0" w:type="auto"/>
        <w:jc w:val="center"/>
        <w:tblLook w:val="04A0" w:firstRow="1" w:lastRow="0" w:firstColumn="1" w:lastColumn="0" w:noHBand="0" w:noVBand="1"/>
      </w:tblPr>
      <w:tblGrid>
        <w:gridCol w:w="570"/>
        <w:gridCol w:w="1870"/>
        <w:gridCol w:w="1376"/>
      </w:tblGrid>
      <w:tr w:rsidR="00B26781" w:rsidTr="0043587C">
        <w:trPr>
          <w:jc w:val="center"/>
        </w:trPr>
        <w:tc>
          <w:tcPr>
            <w:tcW w:w="0" w:type="auto"/>
          </w:tcPr>
          <w:p w:rsidR="00B26781" w:rsidRDefault="00B26781" w:rsidP="00BA265B">
            <w:pPr>
              <w:ind w:firstLine="0"/>
            </w:pPr>
            <w:r>
              <w:t>No.</w:t>
            </w:r>
          </w:p>
        </w:tc>
        <w:tc>
          <w:tcPr>
            <w:tcW w:w="0" w:type="auto"/>
          </w:tcPr>
          <w:p w:rsidR="00B26781" w:rsidRPr="00AD703B" w:rsidRDefault="00B26781" w:rsidP="00BA265B">
            <w:pPr>
              <w:ind w:firstLine="0"/>
              <w:rPr>
                <w:lang w:val="it-IT"/>
              </w:rPr>
            </w:pPr>
            <w:r>
              <w:rPr>
                <w:lang w:val="it-IT"/>
              </w:rPr>
              <w:t>Title of subseries</w:t>
            </w:r>
          </w:p>
        </w:tc>
        <w:tc>
          <w:tcPr>
            <w:tcW w:w="0" w:type="auto"/>
          </w:tcPr>
          <w:p w:rsidR="00B26781" w:rsidRPr="00AD703B" w:rsidRDefault="00B26781" w:rsidP="00374CB7">
            <w:pPr>
              <w:ind w:firstLine="0"/>
              <w:jc w:val="center"/>
              <w:rPr>
                <w:lang w:val="it-IT"/>
              </w:rPr>
            </w:pPr>
            <w:r>
              <w:rPr>
                <w:lang w:val="it-IT"/>
              </w:rPr>
              <w:t>Time</w:t>
            </w:r>
          </w:p>
        </w:tc>
      </w:tr>
      <w:tr w:rsidR="00B26781" w:rsidTr="0043587C">
        <w:trPr>
          <w:jc w:val="center"/>
        </w:trPr>
        <w:tc>
          <w:tcPr>
            <w:tcW w:w="0" w:type="auto"/>
          </w:tcPr>
          <w:p w:rsidR="00B26781" w:rsidRDefault="00B26781" w:rsidP="00BA265B">
            <w:pPr>
              <w:ind w:firstLine="0"/>
            </w:pPr>
            <w:r>
              <w:t>1</w:t>
            </w:r>
          </w:p>
        </w:tc>
        <w:tc>
          <w:tcPr>
            <w:tcW w:w="0" w:type="auto"/>
          </w:tcPr>
          <w:p w:rsidR="00B26781" w:rsidRDefault="00B26781" w:rsidP="00BA265B">
            <w:pPr>
              <w:ind w:firstLine="0"/>
            </w:pPr>
            <w:r w:rsidRPr="00AD703B">
              <w:rPr>
                <w:lang w:val="it-IT"/>
              </w:rPr>
              <w:t>Ricevute</w:t>
            </w:r>
          </w:p>
        </w:tc>
        <w:tc>
          <w:tcPr>
            <w:tcW w:w="0" w:type="auto"/>
          </w:tcPr>
          <w:p w:rsidR="00B26781" w:rsidRDefault="00B26781" w:rsidP="00BA265B">
            <w:pPr>
              <w:ind w:firstLine="0"/>
            </w:pPr>
            <w:r w:rsidRPr="00AD703B">
              <w:rPr>
                <w:lang w:val="it-IT"/>
              </w:rPr>
              <w:t>1700 - 1931</w:t>
            </w:r>
          </w:p>
        </w:tc>
      </w:tr>
      <w:tr w:rsidR="00B26781" w:rsidTr="0043587C">
        <w:trPr>
          <w:jc w:val="center"/>
        </w:trPr>
        <w:tc>
          <w:tcPr>
            <w:tcW w:w="0" w:type="auto"/>
          </w:tcPr>
          <w:p w:rsidR="00B26781" w:rsidRDefault="00B26781" w:rsidP="00BA265B">
            <w:pPr>
              <w:ind w:firstLine="0"/>
            </w:pPr>
            <w:r>
              <w:t>2</w:t>
            </w:r>
          </w:p>
        </w:tc>
        <w:tc>
          <w:tcPr>
            <w:tcW w:w="0" w:type="auto"/>
          </w:tcPr>
          <w:p w:rsidR="00B26781" w:rsidRDefault="00B26781" w:rsidP="00BA265B">
            <w:pPr>
              <w:ind w:firstLine="0"/>
            </w:pPr>
            <w:r w:rsidRPr="00AD703B">
              <w:rPr>
                <w:lang w:val="it-IT"/>
              </w:rPr>
              <w:t>Libri contabili</w:t>
            </w:r>
          </w:p>
        </w:tc>
        <w:tc>
          <w:tcPr>
            <w:tcW w:w="0" w:type="auto"/>
          </w:tcPr>
          <w:p w:rsidR="00B26781" w:rsidRDefault="00B26781" w:rsidP="00BA265B">
            <w:pPr>
              <w:ind w:firstLine="0"/>
            </w:pPr>
            <w:r w:rsidRPr="00AD703B">
              <w:rPr>
                <w:lang w:val="it-IT"/>
              </w:rPr>
              <w:t>1709 - 1930</w:t>
            </w:r>
          </w:p>
        </w:tc>
      </w:tr>
    </w:tbl>
    <w:p w:rsidR="00B26781" w:rsidRDefault="00B26781" w:rsidP="00566B2B">
      <w:pPr>
        <w:rPr>
          <w:lang w:val="it-IT"/>
        </w:rPr>
      </w:pPr>
    </w:p>
    <w:p w:rsidR="00252F4B" w:rsidRDefault="00252F4B" w:rsidP="00566B2B">
      <w:r>
        <w:t>The corresponding individual items are as follows.</w:t>
      </w:r>
    </w:p>
    <w:p w:rsidR="00252F4B" w:rsidRPr="00252F4B" w:rsidRDefault="00252F4B" w:rsidP="00566B2B"/>
    <w:p w:rsidR="00B26781" w:rsidRDefault="00B26781" w:rsidP="00B26781">
      <w:proofErr w:type="spellStart"/>
      <w:r w:rsidRPr="00FD0F66">
        <w:rPr>
          <w:i/>
        </w:rPr>
        <w:t>Ricevute</w:t>
      </w:r>
      <w:proofErr w:type="spellEnd"/>
      <w:r w:rsidRPr="00D465F9">
        <w:t xml:space="preserve"> - IT ASCFI TN 3 1.2 / No.</w:t>
      </w:r>
    </w:p>
    <w:p w:rsidR="00B26781" w:rsidRDefault="00B26781" w:rsidP="00B26781"/>
    <w:tbl>
      <w:tblPr>
        <w:tblStyle w:val="TableGrid"/>
        <w:tblW w:w="0" w:type="auto"/>
        <w:jc w:val="center"/>
        <w:tblLook w:val="04A0" w:firstRow="1" w:lastRow="0" w:firstColumn="1" w:lastColumn="0" w:noHBand="0" w:noVBand="1"/>
      </w:tblPr>
      <w:tblGrid>
        <w:gridCol w:w="570"/>
        <w:gridCol w:w="1276"/>
        <w:gridCol w:w="670"/>
        <w:gridCol w:w="1376"/>
      </w:tblGrid>
      <w:tr w:rsidR="00B26781" w:rsidTr="00B26781">
        <w:trPr>
          <w:jc w:val="center"/>
        </w:trPr>
        <w:tc>
          <w:tcPr>
            <w:tcW w:w="0" w:type="auto"/>
          </w:tcPr>
          <w:p w:rsidR="00B26781" w:rsidRDefault="00B26781" w:rsidP="00B26781">
            <w:pPr>
              <w:ind w:firstLine="0"/>
              <w:jc w:val="center"/>
              <w:rPr>
                <w:lang w:val="it-IT"/>
              </w:rPr>
            </w:pPr>
            <w:r>
              <w:rPr>
                <w:lang w:val="it-IT"/>
              </w:rPr>
              <w:t>No.</w:t>
            </w:r>
          </w:p>
        </w:tc>
        <w:tc>
          <w:tcPr>
            <w:tcW w:w="0" w:type="auto"/>
          </w:tcPr>
          <w:p w:rsidR="00B26781" w:rsidRPr="00046D15" w:rsidRDefault="00B26781" w:rsidP="00B26781">
            <w:pPr>
              <w:ind w:firstLine="0"/>
              <w:rPr>
                <w:lang w:val="it-IT"/>
              </w:rPr>
            </w:pPr>
            <w:r>
              <w:rPr>
                <w:lang w:val="it-IT"/>
              </w:rPr>
              <w:t>Shelf mark</w:t>
            </w:r>
          </w:p>
        </w:tc>
        <w:tc>
          <w:tcPr>
            <w:tcW w:w="0" w:type="auto"/>
          </w:tcPr>
          <w:p w:rsidR="00B26781" w:rsidRDefault="00B26781" w:rsidP="00B26781">
            <w:pPr>
              <w:ind w:firstLine="0"/>
            </w:pPr>
            <w:r>
              <w:t>Title</w:t>
            </w:r>
          </w:p>
        </w:tc>
        <w:tc>
          <w:tcPr>
            <w:tcW w:w="0" w:type="auto"/>
          </w:tcPr>
          <w:p w:rsidR="00B26781" w:rsidRDefault="00B26781" w:rsidP="00B26781">
            <w:pPr>
              <w:ind w:firstLine="0"/>
              <w:jc w:val="center"/>
            </w:pPr>
            <w:r>
              <w:t>Time</w:t>
            </w:r>
          </w:p>
        </w:tc>
      </w:tr>
      <w:tr w:rsidR="00B26781" w:rsidTr="00B26781">
        <w:trPr>
          <w:jc w:val="center"/>
        </w:trPr>
        <w:tc>
          <w:tcPr>
            <w:tcW w:w="0" w:type="auto"/>
          </w:tcPr>
          <w:p w:rsidR="00B26781" w:rsidRDefault="00B26781" w:rsidP="00B26781">
            <w:pPr>
              <w:ind w:firstLine="0"/>
            </w:pPr>
            <w:r>
              <w:rPr>
                <w:lang w:val="it-IT"/>
              </w:rPr>
              <w:t>1</w:t>
            </w:r>
          </w:p>
        </w:tc>
        <w:tc>
          <w:tcPr>
            <w:tcW w:w="0" w:type="auto"/>
          </w:tcPr>
          <w:p w:rsidR="00B26781" w:rsidRDefault="00B26781" w:rsidP="00B26781">
            <w:pPr>
              <w:ind w:firstLine="0"/>
            </w:pPr>
            <w:r w:rsidRPr="00046D15">
              <w:rPr>
                <w:lang w:val="it-IT"/>
              </w:rPr>
              <w:t>TN 47</w:t>
            </w:r>
          </w:p>
        </w:tc>
        <w:tc>
          <w:tcPr>
            <w:tcW w:w="0" w:type="auto"/>
          </w:tcPr>
          <w:p w:rsidR="00B26781" w:rsidRDefault="00B26781" w:rsidP="00B26781">
            <w:pPr>
              <w:ind w:firstLine="0"/>
            </w:pPr>
            <w:r>
              <w:t>A</w:t>
            </w:r>
          </w:p>
        </w:tc>
        <w:tc>
          <w:tcPr>
            <w:tcW w:w="0" w:type="auto"/>
          </w:tcPr>
          <w:p w:rsidR="00B26781" w:rsidRDefault="00B26781" w:rsidP="00B26781">
            <w:pPr>
              <w:ind w:firstLine="0"/>
            </w:pPr>
            <w:r>
              <w:t>1817-1829</w:t>
            </w:r>
          </w:p>
        </w:tc>
      </w:tr>
      <w:tr w:rsidR="00B26781" w:rsidTr="00B26781">
        <w:trPr>
          <w:jc w:val="center"/>
        </w:trPr>
        <w:tc>
          <w:tcPr>
            <w:tcW w:w="0" w:type="auto"/>
          </w:tcPr>
          <w:p w:rsidR="00B26781" w:rsidRDefault="00B26781" w:rsidP="00B26781">
            <w:pPr>
              <w:ind w:firstLine="0"/>
            </w:pPr>
            <w:r w:rsidRPr="00046D15">
              <w:rPr>
                <w:lang w:val="it-IT"/>
              </w:rPr>
              <w:lastRenderedPageBreak/>
              <w:t>2</w:t>
            </w:r>
          </w:p>
        </w:tc>
        <w:tc>
          <w:tcPr>
            <w:tcW w:w="0" w:type="auto"/>
          </w:tcPr>
          <w:p w:rsidR="00B26781" w:rsidRDefault="00B26781" w:rsidP="00B26781">
            <w:pPr>
              <w:ind w:firstLine="0"/>
            </w:pPr>
            <w:r w:rsidRPr="00046D15">
              <w:rPr>
                <w:lang w:val="it-IT"/>
              </w:rPr>
              <w:t>TN 66</w:t>
            </w:r>
          </w:p>
        </w:tc>
        <w:tc>
          <w:tcPr>
            <w:tcW w:w="0" w:type="auto"/>
          </w:tcPr>
          <w:p w:rsidR="00B26781" w:rsidRDefault="00B26781" w:rsidP="00B26781">
            <w:pPr>
              <w:ind w:firstLine="0"/>
            </w:pPr>
            <w:r>
              <w:t>B</w:t>
            </w:r>
          </w:p>
        </w:tc>
        <w:tc>
          <w:tcPr>
            <w:tcW w:w="0" w:type="auto"/>
          </w:tcPr>
          <w:p w:rsidR="00B26781" w:rsidRDefault="00B26781" w:rsidP="00B26781">
            <w:pPr>
              <w:ind w:firstLine="0"/>
            </w:pPr>
            <w:r w:rsidRPr="00046D15">
              <w:rPr>
                <w:lang w:val="it-IT"/>
              </w:rPr>
              <w:t>1799 - 1810</w:t>
            </w:r>
          </w:p>
        </w:tc>
      </w:tr>
      <w:tr w:rsidR="00B26781" w:rsidTr="00B26781">
        <w:trPr>
          <w:jc w:val="center"/>
        </w:trPr>
        <w:tc>
          <w:tcPr>
            <w:tcW w:w="0" w:type="auto"/>
          </w:tcPr>
          <w:p w:rsidR="00B26781" w:rsidRDefault="00B26781" w:rsidP="00B26781">
            <w:pPr>
              <w:ind w:firstLine="0"/>
            </w:pPr>
            <w:r>
              <w:rPr>
                <w:lang w:val="it-IT"/>
              </w:rPr>
              <w:t>3</w:t>
            </w:r>
          </w:p>
        </w:tc>
        <w:tc>
          <w:tcPr>
            <w:tcW w:w="0" w:type="auto"/>
          </w:tcPr>
          <w:p w:rsidR="00B26781" w:rsidRDefault="00B26781" w:rsidP="00B26781">
            <w:pPr>
              <w:ind w:firstLine="0"/>
            </w:pPr>
            <w:r>
              <w:t>TN 73</w:t>
            </w:r>
          </w:p>
        </w:tc>
        <w:tc>
          <w:tcPr>
            <w:tcW w:w="0" w:type="auto"/>
          </w:tcPr>
          <w:p w:rsidR="00B26781" w:rsidRDefault="00B26781" w:rsidP="00B26781">
            <w:pPr>
              <w:ind w:firstLine="0"/>
            </w:pPr>
            <w:r>
              <w:t>C</w:t>
            </w:r>
          </w:p>
        </w:tc>
        <w:tc>
          <w:tcPr>
            <w:tcW w:w="0" w:type="auto"/>
          </w:tcPr>
          <w:p w:rsidR="00B26781" w:rsidRDefault="00B26781" w:rsidP="00B26781">
            <w:pPr>
              <w:ind w:firstLine="0"/>
            </w:pPr>
            <w:r>
              <w:t>1837-1840</w:t>
            </w:r>
          </w:p>
        </w:tc>
      </w:tr>
    </w:tbl>
    <w:p w:rsidR="00B26781" w:rsidRDefault="00B26781" w:rsidP="00B26781"/>
    <w:p w:rsidR="00B26781" w:rsidRPr="004E1547" w:rsidRDefault="00B26781" w:rsidP="00B26781">
      <w:pPr>
        <w:rPr>
          <w:lang w:val="it-IT"/>
        </w:rPr>
      </w:pPr>
      <w:r w:rsidRPr="004E1547">
        <w:rPr>
          <w:lang w:val="it-IT"/>
        </w:rPr>
        <w:t xml:space="preserve">A </w:t>
      </w:r>
      <w:r w:rsidRPr="00FD0F66">
        <w:rPr>
          <w:i/>
          <w:lang w:val="it-IT"/>
        </w:rPr>
        <w:t>- Filza di ricevute del provento del Giuoco dal di primo maggio 1817 al di 30 aprile 1829</w:t>
      </w:r>
      <w:r>
        <w:rPr>
          <w:lang w:val="it-IT"/>
        </w:rPr>
        <w:t>.</w:t>
      </w:r>
    </w:p>
    <w:p w:rsidR="00B26781" w:rsidRDefault="00B26781" w:rsidP="00B26781">
      <w:pPr>
        <w:rPr>
          <w:lang w:val="it-IT"/>
        </w:rPr>
      </w:pPr>
      <w:r w:rsidRPr="004E1547">
        <w:rPr>
          <w:lang w:val="it-IT"/>
        </w:rPr>
        <w:t xml:space="preserve">B </w:t>
      </w:r>
      <w:r w:rsidRPr="00FD0F66">
        <w:rPr>
          <w:i/>
          <w:lang w:val="it-IT"/>
        </w:rPr>
        <w:t>- Filza di ricevute del provento del giuoco dal di primo maggio 1799 al di 30 aprile 1810</w:t>
      </w:r>
      <w:r>
        <w:rPr>
          <w:lang w:val="it-IT"/>
        </w:rPr>
        <w:t>.</w:t>
      </w:r>
    </w:p>
    <w:p w:rsidR="00B26781" w:rsidRDefault="00B26781" w:rsidP="00B26781">
      <w:pPr>
        <w:rPr>
          <w:lang w:val="it-IT"/>
        </w:rPr>
      </w:pPr>
      <w:r>
        <w:rPr>
          <w:lang w:val="it-IT"/>
        </w:rPr>
        <w:t xml:space="preserve">C - </w:t>
      </w:r>
      <w:r w:rsidRPr="00FD0F66">
        <w:rPr>
          <w:i/>
          <w:lang w:val="it-IT"/>
        </w:rPr>
        <w:t>Ricevute attinenti all’amministrazione del provento del giuoco nelle stanze annesse all’I. e R. Teatro di via del Cocomero di pertinenza dell’Accademia degli Infuocati</w:t>
      </w:r>
      <w:r>
        <w:rPr>
          <w:lang w:val="it-IT"/>
        </w:rPr>
        <w:t>.</w:t>
      </w:r>
    </w:p>
    <w:p w:rsidR="00B26781" w:rsidRDefault="00B26781" w:rsidP="00B26781">
      <w:pPr>
        <w:rPr>
          <w:lang w:val="it-IT"/>
        </w:rPr>
      </w:pPr>
    </w:p>
    <w:p w:rsidR="00B26781" w:rsidRDefault="00B26781" w:rsidP="00B26781">
      <w:pPr>
        <w:rPr>
          <w:lang w:val="it-IT"/>
        </w:rPr>
      </w:pPr>
      <w:r w:rsidRPr="00FD0F66">
        <w:rPr>
          <w:i/>
          <w:lang w:val="it-IT"/>
        </w:rPr>
        <w:t>Libri contabili</w:t>
      </w:r>
      <w:r w:rsidR="00E244C7">
        <w:rPr>
          <w:lang w:val="it-IT"/>
        </w:rPr>
        <w:t xml:space="preserve"> -</w:t>
      </w:r>
      <w:r w:rsidRPr="007E432F">
        <w:rPr>
          <w:lang w:val="it-IT"/>
        </w:rPr>
        <w:t xml:space="preserve"> </w:t>
      </w:r>
      <w:r w:rsidRPr="00374CB7">
        <w:rPr>
          <w:lang w:val="it-IT"/>
        </w:rPr>
        <w:t xml:space="preserve">IT ASCFI TN 3 2.2 / </w:t>
      </w:r>
      <w:r>
        <w:rPr>
          <w:lang w:val="it-IT"/>
        </w:rPr>
        <w:t>No.</w:t>
      </w:r>
    </w:p>
    <w:p w:rsidR="00374CB7" w:rsidRDefault="00374CB7" w:rsidP="00566B2B">
      <w:pPr>
        <w:rPr>
          <w:lang w:val="it-IT"/>
        </w:rPr>
      </w:pPr>
    </w:p>
    <w:tbl>
      <w:tblPr>
        <w:tblStyle w:val="TableGrid"/>
        <w:tblW w:w="0" w:type="auto"/>
        <w:jc w:val="center"/>
        <w:tblLook w:val="04A0" w:firstRow="1" w:lastRow="0" w:firstColumn="1" w:lastColumn="0" w:noHBand="0" w:noVBand="1"/>
      </w:tblPr>
      <w:tblGrid>
        <w:gridCol w:w="570"/>
        <w:gridCol w:w="1276"/>
        <w:gridCol w:w="2289"/>
        <w:gridCol w:w="2129"/>
      </w:tblGrid>
      <w:tr w:rsidR="004810E2" w:rsidTr="008812F1">
        <w:trPr>
          <w:jc w:val="center"/>
        </w:trPr>
        <w:tc>
          <w:tcPr>
            <w:tcW w:w="0" w:type="auto"/>
          </w:tcPr>
          <w:p w:rsidR="004810E2" w:rsidRDefault="008812F1" w:rsidP="00374CB7">
            <w:pPr>
              <w:ind w:firstLine="0"/>
              <w:jc w:val="center"/>
              <w:rPr>
                <w:lang w:val="it-IT"/>
              </w:rPr>
            </w:pPr>
            <w:r>
              <w:rPr>
                <w:lang w:val="it-IT"/>
              </w:rPr>
              <w:t>No.</w:t>
            </w:r>
          </w:p>
        </w:tc>
        <w:tc>
          <w:tcPr>
            <w:tcW w:w="0" w:type="auto"/>
          </w:tcPr>
          <w:p w:rsidR="004810E2" w:rsidRDefault="008812F1" w:rsidP="00374CB7">
            <w:pPr>
              <w:ind w:firstLine="0"/>
              <w:jc w:val="center"/>
              <w:rPr>
                <w:lang w:val="it-IT"/>
              </w:rPr>
            </w:pPr>
            <w:r>
              <w:rPr>
                <w:lang w:val="it-IT"/>
              </w:rPr>
              <w:t>Shelf mark</w:t>
            </w:r>
          </w:p>
        </w:tc>
        <w:tc>
          <w:tcPr>
            <w:tcW w:w="0" w:type="auto"/>
          </w:tcPr>
          <w:p w:rsidR="004810E2" w:rsidRDefault="008812F1" w:rsidP="00374CB7">
            <w:pPr>
              <w:ind w:firstLine="0"/>
              <w:jc w:val="center"/>
              <w:rPr>
                <w:lang w:val="it-IT"/>
              </w:rPr>
            </w:pPr>
            <w:r>
              <w:rPr>
                <w:lang w:val="it-IT"/>
              </w:rPr>
              <w:t>Title of register</w:t>
            </w:r>
          </w:p>
        </w:tc>
        <w:tc>
          <w:tcPr>
            <w:tcW w:w="2129" w:type="dxa"/>
          </w:tcPr>
          <w:p w:rsidR="004810E2" w:rsidRDefault="00374CB7" w:rsidP="00374CB7">
            <w:pPr>
              <w:ind w:firstLine="0"/>
              <w:jc w:val="center"/>
              <w:rPr>
                <w:lang w:val="it-IT"/>
              </w:rPr>
            </w:pPr>
            <w:r>
              <w:rPr>
                <w:lang w:val="it-IT"/>
              </w:rPr>
              <w:t>Time</w:t>
            </w:r>
          </w:p>
        </w:tc>
      </w:tr>
      <w:tr w:rsidR="004810E2" w:rsidTr="008812F1">
        <w:trPr>
          <w:jc w:val="center"/>
        </w:trPr>
        <w:tc>
          <w:tcPr>
            <w:tcW w:w="0" w:type="auto"/>
          </w:tcPr>
          <w:p w:rsidR="004810E2" w:rsidRDefault="004810E2" w:rsidP="008812F1">
            <w:pPr>
              <w:ind w:firstLine="0"/>
              <w:jc w:val="center"/>
              <w:rPr>
                <w:lang w:val="it-IT"/>
              </w:rPr>
            </w:pPr>
            <w:r>
              <w:rPr>
                <w:lang w:val="it-IT"/>
              </w:rPr>
              <w:t>1</w:t>
            </w:r>
          </w:p>
        </w:tc>
        <w:tc>
          <w:tcPr>
            <w:tcW w:w="0" w:type="auto"/>
          </w:tcPr>
          <w:p w:rsidR="004810E2" w:rsidRDefault="004810E2" w:rsidP="008812F1">
            <w:pPr>
              <w:ind w:firstLine="0"/>
              <w:jc w:val="center"/>
              <w:rPr>
                <w:lang w:val="it-IT"/>
              </w:rPr>
            </w:pPr>
            <w:r w:rsidRPr="007E432F">
              <w:rPr>
                <w:lang w:val="it-IT"/>
              </w:rPr>
              <w:t>TN</w:t>
            </w:r>
            <w:r>
              <w:rPr>
                <w:lang w:val="it-IT"/>
              </w:rPr>
              <w:t xml:space="preserve"> 30</w:t>
            </w:r>
          </w:p>
        </w:tc>
        <w:tc>
          <w:tcPr>
            <w:tcW w:w="0" w:type="auto"/>
          </w:tcPr>
          <w:p w:rsidR="004810E2" w:rsidRDefault="004810E2" w:rsidP="008812F1">
            <w:pPr>
              <w:ind w:firstLine="0"/>
              <w:rPr>
                <w:lang w:val="it-IT"/>
              </w:rPr>
            </w:pPr>
            <w:r w:rsidRPr="007E432F">
              <w:rPr>
                <w:lang w:val="it-IT"/>
              </w:rPr>
              <w:t>Debitori e creditori</w:t>
            </w:r>
          </w:p>
        </w:tc>
        <w:tc>
          <w:tcPr>
            <w:tcW w:w="2129" w:type="dxa"/>
          </w:tcPr>
          <w:p w:rsidR="004810E2" w:rsidRDefault="004810E2" w:rsidP="008812F1">
            <w:pPr>
              <w:rPr>
                <w:lang w:val="it-IT"/>
              </w:rPr>
            </w:pPr>
            <w:r w:rsidRPr="007E432F">
              <w:rPr>
                <w:lang w:val="it-IT"/>
              </w:rPr>
              <w:t>1799</w:t>
            </w:r>
            <w:r w:rsidR="008812F1">
              <w:rPr>
                <w:lang w:val="it-IT"/>
              </w:rPr>
              <w:t>-</w:t>
            </w:r>
            <w:r w:rsidRPr="007E432F">
              <w:rPr>
                <w:lang w:val="it-IT"/>
              </w:rPr>
              <w:t>1810</w:t>
            </w:r>
          </w:p>
        </w:tc>
      </w:tr>
      <w:tr w:rsidR="004810E2" w:rsidTr="008812F1">
        <w:trPr>
          <w:jc w:val="center"/>
        </w:trPr>
        <w:tc>
          <w:tcPr>
            <w:tcW w:w="0" w:type="auto"/>
          </w:tcPr>
          <w:p w:rsidR="004810E2" w:rsidRDefault="004810E2" w:rsidP="008812F1">
            <w:pPr>
              <w:ind w:firstLine="0"/>
              <w:jc w:val="center"/>
              <w:rPr>
                <w:lang w:val="it-IT"/>
              </w:rPr>
            </w:pPr>
            <w:r>
              <w:rPr>
                <w:lang w:val="it-IT"/>
              </w:rPr>
              <w:t>2</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31</w:t>
            </w:r>
          </w:p>
        </w:tc>
        <w:tc>
          <w:tcPr>
            <w:tcW w:w="0" w:type="auto"/>
          </w:tcPr>
          <w:p w:rsidR="004810E2" w:rsidRDefault="008812F1" w:rsidP="008812F1">
            <w:pPr>
              <w:ind w:firstLine="0"/>
              <w:rPr>
                <w:lang w:val="it-IT"/>
              </w:rPr>
            </w:pPr>
            <w:r w:rsidRPr="007E432F">
              <w:rPr>
                <w:lang w:val="it-IT"/>
              </w:rPr>
              <w:t>Debitori e creditori A</w:t>
            </w:r>
          </w:p>
        </w:tc>
        <w:tc>
          <w:tcPr>
            <w:tcW w:w="2129" w:type="dxa"/>
          </w:tcPr>
          <w:p w:rsidR="004810E2" w:rsidRDefault="008812F1" w:rsidP="008812F1">
            <w:pPr>
              <w:rPr>
                <w:lang w:val="it-IT"/>
              </w:rPr>
            </w:pPr>
            <w:r w:rsidRPr="007E432F">
              <w:rPr>
                <w:lang w:val="it-IT"/>
              </w:rPr>
              <w:t>1807</w:t>
            </w:r>
            <w:r>
              <w:rPr>
                <w:lang w:val="it-IT"/>
              </w:rPr>
              <w:t>-</w:t>
            </w:r>
            <w:r w:rsidRPr="007E432F">
              <w:rPr>
                <w:lang w:val="it-IT"/>
              </w:rPr>
              <w:t>1840</w:t>
            </w:r>
          </w:p>
        </w:tc>
      </w:tr>
      <w:tr w:rsidR="004810E2" w:rsidTr="008812F1">
        <w:trPr>
          <w:jc w:val="center"/>
        </w:trPr>
        <w:tc>
          <w:tcPr>
            <w:tcW w:w="0" w:type="auto"/>
          </w:tcPr>
          <w:p w:rsidR="004810E2" w:rsidRDefault="004810E2" w:rsidP="008812F1">
            <w:pPr>
              <w:ind w:firstLine="0"/>
              <w:jc w:val="center"/>
              <w:rPr>
                <w:lang w:val="it-IT"/>
              </w:rPr>
            </w:pPr>
            <w:r>
              <w:rPr>
                <w:lang w:val="it-IT"/>
              </w:rPr>
              <w:t>3</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32</w:t>
            </w:r>
          </w:p>
        </w:tc>
        <w:tc>
          <w:tcPr>
            <w:tcW w:w="0" w:type="auto"/>
          </w:tcPr>
          <w:p w:rsidR="004810E2" w:rsidRDefault="008812F1" w:rsidP="008812F1">
            <w:pPr>
              <w:ind w:firstLine="0"/>
              <w:rPr>
                <w:lang w:val="it-IT"/>
              </w:rPr>
            </w:pPr>
            <w:r w:rsidRPr="007E432F">
              <w:rPr>
                <w:lang w:val="it-IT"/>
              </w:rPr>
              <w:t>Debitori e creditori B</w:t>
            </w:r>
          </w:p>
        </w:tc>
        <w:tc>
          <w:tcPr>
            <w:tcW w:w="2129" w:type="dxa"/>
          </w:tcPr>
          <w:p w:rsidR="004810E2" w:rsidRDefault="008812F1" w:rsidP="008812F1">
            <w:pPr>
              <w:rPr>
                <w:lang w:val="it-IT"/>
              </w:rPr>
            </w:pPr>
            <w:r w:rsidRPr="007E432F">
              <w:rPr>
                <w:lang w:val="it-IT"/>
              </w:rPr>
              <w:t>1840</w:t>
            </w:r>
            <w:r>
              <w:rPr>
                <w:lang w:val="it-IT"/>
              </w:rPr>
              <w:t>-</w:t>
            </w:r>
            <w:r w:rsidRPr="007E432F">
              <w:rPr>
                <w:lang w:val="it-IT"/>
              </w:rPr>
              <w:t>1849</w:t>
            </w:r>
          </w:p>
        </w:tc>
      </w:tr>
      <w:tr w:rsidR="004810E2" w:rsidTr="008812F1">
        <w:trPr>
          <w:jc w:val="center"/>
        </w:trPr>
        <w:tc>
          <w:tcPr>
            <w:tcW w:w="0" w:type="auto"/>
          </w:tcPr>
          <w:p w:rsidR="004810E2" w:rsidRDefault="004810E2" w:rsidP="008812F1">
            <w:pPr>
              <w:ind w:firstLine="0"/>
              <w:jc w:val="center"/>
              <w:rPr>
                <w:lang w:val="it-IT"/>
              </w:rPr>
            </w:pPr>
            <w:r>
              <w:rPr>
                <w:lang w:val="it-IT"/>
              </w:rPr>
              <w:t>4</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38</w:t>
            </w:r>
          </w:p>
        </w:tc>
        <w:tc>
          <w:tcPr>
            <w:tcW w:w="0" w:type="auto"/>
          </w:tcPr>
          <w:p w:rsidR="004810E2" w:rsidRDefault="008812F1" w:rsidP="008812F1">
            <w:pPr>
              <w:ind w:firstLine="0"/>
              <w:rPr>
                <w:lang w:val="it-IT"/>
              </w:rPr>
            </w:pPr>
            <w:r w:rsidRPr="007E432F">
              <w:rPr>
                <w:lang w:val="it-IT"/>
              </w:rPr>
              <w:t>Entrata e uscita D</w:t>
            </w:r>
          </w:p>
        </w:tc>
        <w:tc>
          <w:tcPr>
            <w:tcW w:w="2129" w:type="dxa"/>
          </w:tcPr>
          <w:p w:rsidR="004810E2" w:rsidRDefault="008812F1" w:rsidP="008812F1">
            <w:pPr>
              <w:rPr>
                <w:lang w:val="it-IT"/>
              </w:rPr>
            </w:pPr>
            <w:r w:rsidRPr="007E432F">
              <w:rPr>
                <w:lang w:val="it-IT"/>
              </w:rPr>
              <w:t>1807</w:t>
            </w:r>
            <w:r>
              <w:rPr>
                <w:lang w:val="it-IT"/>
              </w:rPr>
              <w:t>-</w:t>
            </w:r>
            <w:r w:rsidRPr="007E432F">
              <w:rPr>
                <w:lang w:val="it-IT"/>
              </w:rPr>
              <w:t>1828</w:t>
            </w:r>
          </w:p>
        </w:tc>
      </w:tr>
      <w:tr w:rsidR="004810E2" w:rsidTr="008812F1">
        <w:trPr>
          <w:jc w:val="center"/>
        </w:trPr>
        <w:tc>
          <w:tcPr>
            <w:tcW w:w="0" w:type="auto"/>
          </w:tcPr>
          <w:p w:rsidR="004810E2" w:rsidRDefault="004810E2" w:rsidP="008812F1">
            <w:pPr>
              <w:ind w:firstLine="0"/>
              <w:jc w:val="center"/>
              <w:rPr>
                <w:lang w:val="it-IT"/>
              </w:rPr>
            </w:pPr>
            <w:r>
              <w:rPr>
                <w:lang w:val="it-IT"/>
              </w:rPr>
              <w:t>5</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39</w:t>
            </w:r>
          </w:p>
        </w:tc>
        <w:tc>
          <w:tcPr>
            <w:tcW w:w="0" w:type="auto"/>
          </w:tcPr>
          <w:p w:rsidR="004810E2" w:rsidRDefault="008812F1" w:rsidP="008812F1">
            <w:pPr>
              <w:ind w:firstLine="0"/>
              <w:rPr>
                <w:lang w:val="it-IT"/>
              </w:rPr>
            </w:pPr>
            <w:r w:rsidRPr="007E432F">
              <w:rPr>
                <w:lang w:val="it-IT"/>
              </w:rPr>
              <w:t xml:space="preserve">Entrata e uscita </w:t>
            </w:r>
          </w:p>
        </w:tc>
        <w:tc>
          <w:tcPr>
            <w:tcW w:w="2129" w:type="dxa"/>
          </w:tcPr>
          <w:p w:rsidR="004810E2" w:rsidRDefault="008812F1" w:rsidP="008812F1">
            <w:pPr>
              <w:rPr>
                <w:lang w:val="it-IT"/>
              </w:rPr>
            </w:pPr>
            <w:r w:rsidRPr="007E432F">
              <w:rPr>
                <w:lang w:val="it-IT"/>
              </w:rPr>
              <w:t>1799</w:t>
            </w:r>
            <w:r>
              <w:rPr>
                <w:lang w:val="it-IT"/>
              </w:rPr>
              <w:t>-</w:t>
            </w:r>
            <w:r w:rsidRPr="007E432F">
              <w:rPr>
                <w:lang w:val="it-IT"/>
              </w:rPr>
              <w:t>1809</w:t>
            </w:r>
          </w:p>
        </w:tc>
      </w:tr>
      <w:tr w:rsidR="004810E2" w:rsidTr="008812F1">
        <w:trPr>
          <w:jc w:val="center"/>
        </w:trPr>
        <w:tc>
          <w:tcPr>
            <w:tcW w:w="0" w:type="auto"/>
          </w:tcPr>
          <w:p w:rsidR="004810E2" w:rsidRDefault="004810E2" w:rsidP="008812F1">
            <w:pPr>
              <w:ind w:firstLine="0"/>
              <w:jc w:val="center"/>
              <w:rPr>
                <w:lang w:val="it-IT"/>
              </w:rPr>
            </w:pPr>
            <w:r>
              <w:rPr>
                <w:lang w:val="it-IT"/>
              </w:rPr>
              <w:t>6</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40</w:t>
            </w:r>
          </w:p>
        </w:tc>
        <w:tc>
          <w:tcPr>
            <w:tcW w:w="0" w:type="auto"/>
          </w:tcPr>
          <w:p w:rsidR="004810E2" w:rsidRDefault="008812F1" w:rsidP="008812F1">
            <w:pPr>
              <w:ind w:firstLine="0"/>
              <w:rPr>
                <w:lang w:val="it-IT"/>
              </w:rPr>
            </w:pPr>
            <w:r w:rsidRPr="007E432F">
              <w:rPr>
                <w:lang w:val="it-IT"/>
              </w:rPr>
              <w:t>Entrata e uscita A</w:t>
            </w:r>
          </w:p>
        </w:tc>
        <w:tc>
          <w:tcPr>
            <w:tcW w:w="2129" w:type="dxa"/>
          </w:tcPr>
          <w:p w:rsidR="004810E2" w:rsidRDefault="008812F1" w:rsidP="008812F1">
            <w:pPr>
              <w:rPr>
                <w:lang w:val="it-IT"/>
              </w:rPr>
            </w:pPr>
            <w:r w:rsidRPr="007E432F">
              <w:rPr>
                <w:lang w:val="it-IT"/>
              </w:rPr>
              <w:t>1807</w:t>
            </w:r>
            <w:r>
              <w:rPr>
                <w:lang w:val="it-IT"/>
              </w:rPr>
              <w:t>-</w:t>
            </w:r>
            <w:r w:rsidRPr="007E432F">
              <w:rPr>
                <w:lang w:val="it-IT"/>
              </w:rPr>
              <w:t>1829</w:t>
            </w:r>
          </w:p>
        </w:tc>
      </w:tr>
      <w:tr w:rsidR="004810E2" w:rsidTr="008812F1">
        <w:trPr>
          <w:jc w:val="center"/>
        </w:trPr>
        <w:tc>
          <w:tcPr>
            <w:tcW w:w="0" w:type="auto"/>
          </w:tcPr>
          <w:p w:rsidR="004810E2" w:rsidRDefault="004810E2" w:rsidP="008812F1">
            <w:pPr>
              <w:ind w:firstLine="0"/>
              <w:jc w:val="center"/>
              <w:rPr>
                <w:lang w:val="it-IT"/>
              </w:rPr>
            </w:pPr>
            <w:r>
              <w:rPr>
                <w:lang w:val="it-IT"/>
              </w:rPr>
              <w:t>7</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41</w:t>
            </w:r>
          </w:p>
        </w:tc>
        <w:tc>
          <w:tcPr>
            <w:tcW w:w="0" w:type="auto"/>
          </w:tcPr>
          <w:p w:rsidR="004810E2" w:rsidRDefault="008812F1" w:rsidP="008812F1">
            <w:pPr>
              <w:ind w:firstLine="0"/>
              <w:rPr>
                <w:lang w:val="it-IT"/>
              </w:rPr>
            </w:pPr>
            <w:r w:rsidRPr="007E432F">
              <w:rPr>
                <w:lang w:val="it-IT"/>
              </w:rPr>
              <w:t xml:space="preserve">Giornale </w:t>
            </w:r>
          </w:p>
        </w:tc>
        <w:tc>
          <w:tcPr>
            <w:tcW w:w="2129" w:type="dxa"/>
          </w:tcPr>
          <w:p w:rsidR="004810E2" w:rsidRDefault="008812F1" w:rsidP="008812F1">
            <w:pPr>
              <w:rPr>
                <w:lang w:val="it-IT"/>
              </w:rPr>
            </w:pPr>
            <w:r w:rsidRPr="007E432F">
              <w:rPr>
                <w:lang w:val="it-IT"/>
              </w:rPr>
              <w:t>1799</w:t>
            </w:r>
            <w:r>
              <w:rPr>
                <w:lang w:val="it-IT"/>
              </w:rPr>
              <w:t>-</w:t>
            </w:r>
            <w:r w:rsidRPr="007E432F">
              <w:rPr>
                <w:lang w:val="it-IT"/>
              </w:rPr>
              <w:t>1807</w:t>
            </w:r>
          </w:p>
        </w:tc>
      </w:tr>
      <w:tr w:rsidR="004810E2" w:rsidTr="008812F1">
        <w:trPr>
          <w:jc w:val="center"/>
        </w:trPr>
        <w:tc>
          <w:tcPr>
            <w:tcW w:w="0" w:type="auto"/>
          </w:tcPr>
          <w:p w:rsidR="004810E2" w:rsidRDefault="004810E2" w:rsidP="008812F1">
            <w:pPr>
              <w:ind w:firstLine="0"/>
              <w:jc w:val="center"/>
              <w:rPr>
                <w:lang w:val="it-IT"/>
              </w:rPr>
            </w:pPr>
            <w:r>
              <w:rPr>
                <w:lang w:val="it-IT"/>
              </w:rPr>
              <w:t>8</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42</w:t>
            </w:r>
          </w:p>
        </w:tc>
        <w:tc>
          <w:tcPr>
            <w:tcW w:w="0" w:type="auto"/>
          </w:tcPr>
          <w:p w:rsidR="004810E2" w:rsidRDefault="008812F1" w:rsidP="008812F1">
            <w:pPr>
              <w:ind w:firstLine="0"/>
              <w:rPr>
                <w:lang w:val="it-IT"/>
              </w:rPr>
            </w:pPr>
            <w:r w:rsidRPr="007E432F">
              <w:rPr>
                <w:lang w:val="it-IT"/>
              </w:rPr>
              <w:t xml:space="preserve">Giornale D </w:t>
            </w:r>
          </w:p>
        </w:tc>
        <w:tc>
          <w:tcPr>
            <w:tcW w:w="2129" w:type="dxa"/>
          </w:tcPr>
          <w:p w:rsidR="004810E2" w:rsidRDefault="008812F1" w:rsidP="008812F1">
            <w:pPr>
              <w:rPr>
                <w:lang w:val="it-IT"/>
              </w:rPr>
            </w:pPr>
            <w:r w:rsidRPr="007E432F">
              <w:rPr>
                <w:lang w:val="it-IT"/>
              </w:rPr>
              <w:t>1808</w:t>
            </w:r>
            <w:r>
              <w:rPr>
                <w:lang w:val="it-IT"/>
              </w:rPr>
              <w:t>-</w:t>
            </w:r>
            <w:r w:rsidRPr="007E432F">
              <w:rPr>
                <w:lang w:val="it-IT"/>
              </w:rPr>
              <w:t>1840</w:t>
            </w:r>
          </w:p>
        </w:tc>
      </w:tr>
      <w:tr w:rsidR="004810E2" w:rsidTr="008812F1">
        <w:trPr>
          <w:jc w:val="center"/>
        </w:trPr>
        <w:tc>
          <w:tcPr>
            <w:tcW w:w="0" w:type="auto"/>
          </w:tcPr>
          <w:p w:rsidR="004810E2" w:rsidRDefault="004810E2" w:rsidP="008812F1">
            <w:pPr>
              <w:ind w:firstLine="0"/>
              <w:jc w:val="center"/>
              <w:rPr>
                <w:lang w:val="it-IT"/>
              </w:rPr>
            </w:pPr>
            <w:r>
              <w:rPr>
                <w:lang w:val="it-IT"/>
              </w:rPr>
              <w:t>9</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43</w:t>
            </w:r>
          </w:p>
        </w:tc>
        <w:tc>
          <w:tcPr>
            <w:tcW w:w="0" w:type="auto"/>
          </w:tcPr>
          <w:p w:rsidR="004810E2" w:rsidRDefault="00374CB7" w:rsidP="008812F1">
            <w:pPr>
              <w:ind w:firstLine="0"/>
              <w:rPr>
                <w:lang w:val="it-IT"/>
              </w:rPr>
            </w:pPr>
            <w:r>
              <w:rPr>
                <w:lang w:val="it-IT"/>
              </w:rPr>
              <w:t>Giornale</w:t>
            </w:r>
            <w:r w:rsidR="008812F1" w:rsidRPr="007E432F">
              <w:rPr>
                <w:lang w:val="it-IT"/>
              </w:rPr>
              <w:t xml:space="preserve"> A</w:t>
            </w:r>
          </w:p>
        </w:tc>
        <w:tc>
          <w:tcPr>
            <w:tcW w:w="2129" w:type="dxa"/>
          </w:tcPr>
          <w:p w:rsidR="004810E2" w:rsidRDefault="008812F1" w:rsidP="008812F1">
            <w:pPr>
              <w:rPr>
                <w:lang w:val="it-IT"/>
              </w:rPr>
            </w:pPr>
            <w:r w:rsidRPr="007E432F">
              <w:rPr>
                <w:lang w:val="it-IT"/>
              </w:rPr>
              <w:t>1807</w:t>
            </w:r>
            <w:r>
              <w:rPr>
                <w:lang w:val="it-IT"/>
              </w:rPr>
              <w:t>-</w:t>
            </w:r>
            <w:r w:rsidRPr="007E432F">
              <w:rPr>
                <w:lang w:val="it-IT"/>
              </w:rPr>
              <w:t>1840</w:t>
            </w:r>
          </w:p>
        </w:tc>
      </w:tr>
      <w:tr w:rsidR="004810E2" w:rsidTr="008812F1">
        <w:trPr>
          <w:jc w:val="center"/>
        </w:trPr>
        <w:tc>
          <w:tcPr>
            <w:tcW w:w="0" w:type="auto"/>
          </w:tcPr>
          <w:p w:rsidR="004810E2" w:rsidRDefault="004810E2" w:rsidP="008812F1">
            <w:pPr>
              <w:ind w:firstLine="0"/>
              <w:jc w:val="center"/>
              <w:rPr>
                <w:lang w:val="it-IT"/>
              </w:rPr>
            </w:pPr>
            <w:r>
              <w:rPr>
                <w:lang w:val="it-IT"/>
              </w:rPr>
              <w:t>10</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84</w:t>
            </w:r>
          </w:p>
        </w:tc>
        <w:tc>
          <w:tcPr>
            <w:tcW w:w="0" w:type="auto"/>
          </w:tcPr>
          <w:p w:rsidR="004810E2" w:rsidRDefault="008812F1" w:rsidP="008812F1">
            <w:pPr>
              <w:ind w:firstLine="0"/>
              <w:rPr>
                <w:lang w:val="it-IT"/>
              </w:rPr>
            </w:pPr>
            <w:r>
              <w:rPr>
                <w:lang w:val="it-IT"/>
              </w:rPr>
              <w:t>E</w:t>
            </w:r>
            <w:r w:rsidRPr="007E432F">
              <w:rPr>
                <w:lang w:val="it-IT"/>
              </w:rPr>
              <w:t>ntrata e uscita</w:t>
            </w:r>
          </w:p>
        </w:tc>
        <w:tc>
          <w:tcPr>
            <w:tcW w:w="2129" w:type="dxa"/>
          </w:tcPr>
          <w:p w:rsidR="004810E2" w:rsidRDefault="008812F1" w:rsidP="008812F1">
            <w:pPr>
              <w:rPr>
                <w:lang w:val="it-IT"/>
              </w:rPr>
            </w:pPr>
            <w:r w:rsidRPr="007E432F">
              <w:rPr>
                <w:lang w:val="it-IT"/>
              </w:rPr>
              <w:t>1829</w:t>
            </w:r>
            <w:r>
              <w:rPr>
                <w:lang w:val="it-IT"/>
              </w:rPr>
              <w:t>-</w:t>
            </w:r>
            <w:r w:rsidRPr="007E432F">
              <w:rPr>
                <w:lang w:val="it-IT"/>
              </w:rPr>
              <w:t>1840</w:t>
            </w:r>
          </w:p>
        </w:tc>
      </w:tr>
      <w:tr w:rsidR="004810E2" w:rsidTr="008812F1">
        <w:trPr>
          <w:jc w:val="center"/>
        </w:trPr>
        <w:tc>
          <w:tcPr>
            <w:tcW w:w="0" w:type="auto"/>
          </w:tcPr>
          <w:p w:rsidR="004810E2" w:rsidRDefault="004810E2" w:rsidP="008812F1">
            <w:pPr>
              <w:ind w:firstLine="0"/>
              <w:jc w:val="center"/>
              <w:rPr>
                <w:lang w:val="it-IT"/>
              </w:rPr>
            </w:pPr>
            <w:r>
              <w:rPr>
                <w:lang w:val="it-IT"/>
              </w:rPr>
              <w:t>11</w:t>
            </w:r>
          </w:p>
        </w:tc>
        <w:tc>
          <w:tcPr>
            <w:tcW w:w="0" w:type="auto"/>
          </w:tcPr>
          <w:p w:rsidR="004810E2" w:rsidRDefault="004810E2" w:rsidP="008812F1">
            <w:pPr>
              <w:ind w:firstLine="0"/>
              <w:jc w:val="center"/>
              <w:rPr>
                <w:lang w:val="it-IT"/>
              </w:rPr>
            </w:pPr>
            <w:r w:rsidRPr="007E432F">
              <w:rPr>
                <w:lang w:val="it-IT"/>
              </w:rPr>
              <w:t>TN</w:t>
            </w:r>
            <w:r w:rsidR="008812F1">
              <w:rPr>
                <w:lang w:val="it-IT"/>
              </w:rPr>
              <w:t xml:space="preserve"> 121</w:t>
            </w:r>
          </w:p>
        </w:tc>
        <w:tc>
          <w:tcPr>
            <w:tcW w:w="0" w:type="auto"/>
          </w:tcPr>
          <w:p w:rsidR="004810E2" w:rsidRDefault="008812F1" w:rsidP="008812F1">
            <w:pPr>
              <w:ind w:firstLine="0"/>
              <w:rPr>
                <w:lang w:val="it-IT"/>
              </w:rPr>
            </w:pPr>
            <w:r w:rsidRPr="007E432F">
              <w:rPr>
                <w:lang w:val="it-IT"/>
              </w:rPr>
              <w:t xml:space="preserve">Bilanci </w:t>
            </w:r>
          </w:p>
        </w:tc>
        <w:tc>
          <w:tcPr>
            <w:tcW w:w="2129" w:type="dxa"/>
          </w:tcPr>
          <w:p w:rsidR="004810E2" w:rsidRDefault="008812F1" w:rsidP="008812F1">
            <w:pPr>
              <w:rPr>
                <w:lang w:val="it-IT"/>
              </w:rPr>
            </w:pPr>
            <w:r w:rsidRPr="007E432F">
              <w:rPr>
                <w:lang w:val="it-IT"/>
              </w:rPr>
              <w:t>1710</w:t>
            </w:r>
            <w:r>
              <w:rPr>
                <w:lang w:val="it-IT"/>
              </w:rPr>
              <w:t>-</w:t>
            </w:r>
            <w:r w:rsidRPr="007E432F">
              <w:rPr>
                <w:lang w:val="it-IT"/>
              </w:rPr>
              <w:t>1842</w:t>
            </w:r>
          </w:p>
        </w:tc>
      </w:tr>
    </w:tbl>
    <w:p w:rsidR="004810E2" w:rsidRDefault="004810E2" w:rsidP="00566B2B">
      <w:pPr>
        <w:rPr>
          <w:lang w:val="it-IT"/>
        </w:rPr>
      </w:pPr>
    </w:p>
    <w:p w:rsidR="00BA265B" w:rsidRDefault="00DB1D7E" w:rsidP="003B482C">
      <w:pPr>
        <w:pStyle w:val="Heading2"/>
      </w:pPr>
      <w:r>
        <w:t>D</w:t>
      </w:r>
      <w:r w:rsidR="003B482C">
        <w:t>ocuments studied</w:t>
      </w:r>
    </w:p>
    <w:p w:rsidR="003B482C" w:rsidRDefault="003B482C" w:rsidP="00BA265B"/>
    <w:p w:rsidR="00D465F9" w:rsidRDefault="00876357" w:rsidP="00BA265B">
      <w:r>
        <w:t>As mentioned above</w:t>
      </w:r>
      <w:r w:rsidR="00E244C7">
        <w:t>,</w:t>
      </w:r>
      <w:r>
        <w:t xml:space="preserve"> the </w:t>
      </w:r>
      <w:r w:rsidR="00850C8B">
        <w:t>material for</w:t>
      </w:r>
      <w:r>
        <w:t xml:space="preserve"> this note has been found in </w:t>
      </w:r>
      <w:r w:rsidR="00940FD7">
        <w:t>three</w:t>
      </w:r>
      <w:r>
        <w:t xml:space="preserve"> different items of the TN section in </w:t>
      </w:r>
      <w:r w:rsidR="00374CB7">
        <w:t>ASCFI</w:t>
      </w:r>
      <w:r>
        <w:t>.</w:t>
      </w:r>
      <w:r w:rsidR="00D465F9">
        <w:t xml:space="preserve"> </w:t>
      </w:r>
      <w:r>
        <w:t>They are different, but represent together the maximum that any re</w:t>
      </w:r>
      <w:r w:rsidR="00D071DB">
        <w:t xml:space="preserve">searcher can hope to find. </w:t>
      </w:r>
    </w:p>
    <w:p w:rsidR="002A5898" w:rsidRPr="0020758B" w:rsidRDefault="00D071DB" w:rsidP="00BA265B">
      <w:r>
        <w:t>TN 39</w:t>
      </w:r>
      <w:r w:rsidR="00876357">
        <w:t xml:space="preserve"> is a </w:t>
      </w:r>
      <w:r w:rsidR="00850C8B">
        <w:t>ledger</w:t>
      </w:r>
      <w:r w:rsidR="00876357">
        <w:t xml:space="preserve"> with expenses recorded one after another in chronological order. </w:t>
      </w:r>
      <w:r w:rsidR="002A5898" w:rsidRPr="002A5898">
        <w:rPr>
          <w:lang w:val="it-IT"/>
        </w:rPr>
        <w:t xml:space="preserve">In the title page we read </w:t>
      </w:r>
      <w:r w:rsidRPr="00FD0F66">
        <w:rPr>
          <w:i/>
          <w:lang w:val="it-IT"/>
        </w:rPr>
        <w:t xml:space="preserve">Questo Libro coperto di Cartapecora Bianca intitolato Entrata, </w:t>
      </w:r>
      <w:r w:rsidR="006E379A" w:rsidRPr="00FD0F66">
        <w:rPr>
          <w:i/>
          <w:lang w:val="it-IT"/>
        </w:rPr>
        <w:t xml:space="preserve">e </w:t>
      </w:r>
      <w:r w:rsidRPr="00FD0F66">
        <w:rPr>
          <w:i/>
          <w:lang w:val="it-IT"/>
        </w:rPr>
        <w:t xml:space="preserve">Uscita, e Quaderno di </w:t>
      </w:r>
      <w:r w:rsidR="006E379A" w:rsidRPr="00FD0F66">
        <w:rPr>
          <w:i/>
          <w:lang w:val="it-IT"/>
        </w:rPr>
        <w:t>Cassa appartiene all’Azienda del Provento</w:t>
      </w:r>
      <w:r w:rsidRPr="00FD0F66">
        <w:rPr>
          <w:i/>
          <w:lang w:val="it-IT"/>
        </w:rPr>
        <w:t xml:space="preserve"> del Giuoco nelle Stanze annesse al Teatro del Cocomero.</w:t>
      </w:r>
      <w:r>
        <w:rPr>
          <w:lang w:val="it-IT"/>
        </w:rPr>
        <w:t xml:space="preserve"> </w:t>
      </w:r>
      <w:r w:rsidR="00670601">
        <w:t xml:space="preserve">Dimensions are </w:t>
      </w:r>
      <w:r w:rsidR="00850C8B" w:rsidRPr="0020758B">
        <w:t>31</w:t>
      </w:r>
      <w:r w:rsidR="00FD0F66" w:rsidRPr="0020758B">
        <w:t>x</w:t>
      </w:r>
      <w:r w:rsidR="00FD0F66">
        <w:t>23cm</w:t>
      </w:r>
      <w:r w:rsidR="00850C8B" w:rsidRPr="0020758B">
        <w:t>.</w:t>
      </w:r>
    </w:p>
    <w:p w:rsidR="00D071DB" w:rsidRPr="00D071DB" w:rsidRDefault="00D071DB" w:rsidP="00BA265B">
      <w:r w:rsidRPr="00D071DB">
        <w:t>It is divided into three sections, as indicated in t</w:t>
      </w:r>
      <w:r w:rsidR="00CB2F57">
        <w:t xml:space="preserve">he title itself, </w:t>
      </w:r>
      <w:proofErr w:type="spellStart"/>
      <w:r w:rsidR="00CB2F57" w:rsidRPr="00FD0F66">
        <w:rPr>
          <w:i/>
        </w:rPr>
        <w:t>Entrata</w:t>
      </w:r>
      <w:proofErr w:type="spellEnd"/>
      <w:r w:rsidR="00CB2F57">
        <w:t xml:space="preserve"> up to </w:t>
      </w:r>
      <w:r w:rsidR="002A5898">
        <w:t>f.</w:t>
      </w:r>
      <w:r>
        <w:t>19,</w:t>
      </w:r>
      <w:r w:rsidR="00A854F3">
        <w:t xml:space="preserve"> </w:t>
      </w:r>
      <w:proofErr w:type="spellStart"/>
      <w:r w:rsidR="00A854F3" w:rsidRPr="00FD0F66">
        <w:rPr>
          <w:i/>
        </w:rPr>
        <w:t>Uscita</w:t>
      </w:r>
      <w:proofErr w:type="spellEnd"/>
      <w:r w:rsidR="00A854F3">
        <w:t xml:space="preserve"> from 40 to 75, </w:t>
      </w:r>
      <w:proofErr w:type="spellStart"/>
      <w:r w:rsidR="00A854F3" w:rsidRPr="00FD0F66">
        <w:rPr>
          <w:i/>
        </w:rPr>
        <w:t>Quaderno</w:t>
      </w:r>
      <w:proofErr w:type="spellEnd"/>
      <w:r w:rsidR="00A854F3" w:rsidRPr="00FD0F66">
        <w:rPr>
          <w:i/>
        </w:rPr>
        <w:t xml:space="preserve"> di</w:t>
      </w:r>
      <w:r w:rsidRPr="00FD0F66">
        <w:rPr>
          <w:i/>
        </w:rPr>
        <w:t xml:space="preserve"> </w:t>
      </w:r>
      <w:proofErr w:type="spellStart"/>
      <w:r w:rsidRPr="00FD0F66">
        <w:rPr>
          <w:i/>
        </w:rPr>
        <w:t>cassa</w:t>
      </w:r>
      <w:proofErr w:type="spellEnd"/>
      <w:r>
        <w:t xml:space="preserve"> from </w:t>
      </w:r>
      <w:r w:rsidR="002A5898">
        <w:t>f.</w:t>
      </w:r>
      <w:r>
        <w:t>101 to 147, and a dozen blank folios at the end.</w:t>
      </w:r>
      <w:r w:rsidR="00670601">
        <w:t xml:space="preserve"> </w:t>
      </w:r>
      <w:r w:rsidR="006E379A">
        <w:t>The beginning is dated 1 May 1799</w:t>
      </w:r>
      <w:r>
        <w:t xml:space="preserve"> and signed by Treasurer Alessandro </w:t>
      </w:r>
      <w:proofErr w:type="spellStart"/>
      <w:r>
        <w:t>Romualdo</w:t>
      </w:r>
      <w:proofErr w:type="spellEnd"/>
      <w:r>
        <w:t xml:space="preserve"> </w:t>
      </w:r>
      <w:proofErr w:type="spellStart"/>
      <w:r>
        <w:t>Scurtz</w:t>
      </w:r>
      <w:proofErr w:type="spellEnd"/>
      <w:r>
        <w:t>.</w:t>
      </w:r>
      <w:r w:rsidR="00940FD7" w:rsidRPr="00940FD7">
        <w:t xml:space="preserve"> </w:t>
      </w:r>
      <w:r w:rsidR="008F258B">
        <w:t xml:space="preserve">Playing cards are found here between many other different items acquired, or expenses for repairs, rent money, and so on. </w:t>
      </w:r>
      <w:r w:rsidR="00D465F9">
        <w:t xml:space="preserve">Each entry has </w:t>
      </w:r>
      <w:r w:rsidR="00940FD7">
        <w:t>the corresponding receipt</w:t>
      </w:r>
      <w:r w:rsidR="00D465F9" w:rsidRPr="00D465F9">
        <w:t xml:space="preserve"> </w:t>
      </w:r>
      <w:r w:rsidR="00D465F9">
        <w:t>indicated</w:t>
      </w:r>
      <w:r w:rsidR="00940FD7">
        <w:t xml:space="preserve"> with its identification number.</w:t>
      </w:r>
    </w:p>
    <w:p w:rsidR="00CB2F57" w:rsidRDefault="00876357" w:rsidP="00BA265B">
      <w:r>
        <w:t xml:space="preserve">Item TN 66 is precisely the </w:t>
      </w:r>
      <w:proofErr w:type="spellStart"/>
      <w:r>
        <w:t>Filza</w:t>
      </w:r>
      <w:proofErr w:type="spellEnd"/>
      <w:r>
        <w:t xml:space="preserve"> containing all these receipts. </w:t>
      </w:r>
      <w:proofErr w:type="spellStart"/>
      <w:r w:rsidR="00CB2F57">
        <w:t>Filza</w:t>
      </w:r>
      <w:proofErr w:type="spellEnd"/>
      <w:r w:rsidR="00CB2F57">
        <w:t xml:space="preserve"> is the name of a folder in which loose sheets of paper have been pierced together. The name has remained in common usage</w:t>
      </w:r>
      <w:r w:rsidR="008F258B">
        <w:t xml:space="preserve"> in the archives</w:t>
      </w:r>
      <w:r w:rsidR="00CB2F57">
        <w:t xml:space="preserve">, even when </w:t>
      </w:r>
      <w:r w:rsidR="008F258B">
        <w:t xml:space="preserve">the procedure of </w:t>
      </w:r>
      <w:r w:rsidR="00D465F9">
        <w:t xml:space="preserve">document </w:t>
      </w:r>
      <w:r w:rsidR="00CB2F57">
        <w:t xml:space="preserve">piercing </w:t>
      </w:r>
      <w:r w:rsidR="008F258B">
        <w:t>had beco</w:t>
      </w:r>
      <w:r w:rsidR="00CB2F57">
        <w:t>me obsolete.</w:t>
      </w:r>
    </w:p>
    <w:p w:rsidR="00876357" w:rsidRDefault="00876357" w:rsidP="00BA265B">
      <w:r>
        <w:t xml:space="preserve">The usual case </w:t>
      </w:r>
      <w:r w:rsidR="00CB2F57">
        <w:t xml:space="preserve">in the archives </w:t>
      </w:r>
      <w:r>
        <w:t xml:space="preserve">is that after some years </w:t>
      </w:r>
      <w:r w:rsidR="00CB2F57">
        <w:t xml:space="preserve">only </w:t>
      </w:r>
      <w:r>
        <w:t xml:space="preserve">the register is kept and the receipts eliminated. Here we are fortunate enough to have both </w:t>
      </w:r>
      <w:r w:rsidR="008F258B">
        <w:t xml:space="preserve">kinds of </w:t>
      </w:r>
      <w:r>
        <w:t xml:space="preserve">documents, which can complement each other and together </w:t>
      </w:r>
      <w:r w:rsidR="008F258B">
        <w:t xml:space="preserve">provide </w:t>
      </w:r>
      <w:r>
        <w:t>a comp</w:t>
      </w:r>
      <w:r w:rsidR="008F258B">
        <w:t>l</w:t>
      </w:r>
      <w:r>
        <w:t>ete view on the situation.</w:t>
      </w:r>
    </w:p>
    <w:p w:rsidR="00850C8B" w:rsidRDefault="00940FD7" w:rsidP="00BA265B">
      <w:r>
        <w:t>The registe</w:t>
      </w:r>
      <w:r w:rsidR="00670601">
        <w:t>r TN 30 has the same dimensions</w:t>
      </w:r>
      <w:r w:rsidR="002A5898" w:rsidRPr="002A5898">
        <w:t xml:space="preserve"> </w:t>
      </w:r>
      <w:r>
        <w:t>and</w:t>
      </w:r>
      <w:r w:rsidR="00670601">
        <w:t xml:space="preserve"> </w:t>
      </w:r>
      <w:r>
        <w:t>aspect as TN 39.</w:t>
      </w:r>
      <w:r w:rsidR="002A5898">
        <w:t xml:space="preserve"> </w:t>
      </w:r>
      <w:r w:rsidR="002A5898" w:rsidRPr="00FD0F66">
        <w:rPr>
          <w:i/>
          <w:lang w:val="it-IT"/>
        </w:rPr>
        <w:t>Questo Libro coperto di Cartapecora Bianca intitolato Debitori e Creditori appartiene all’Azienda del Provento del Giuoco nelle Stanze annesse al Teatro del Cocomero</w:t>
      </w:r>
      <w:r w:rsidR="002A5898" w:rsidRPr="00D071DB">
        <w:rPr>
          <w:lang w:val="it-IT"/>
        </w:rPr>
        <w:t>.</w:t>
      </w:r>
      <w:r w:rsidR="002A5898">
        <w:rPr>
          <w:lang w:val="it-IT"/>
        </w:rPr>
        <w:t xml:space="preserve"> </w:t>
      </w:r>
      <w:r>
        <w:t xml:space="preserve">Instead of </w:t>
      </w:r>
      <w:r w:rsidR="008F258B">
        <w:t xml:space="preserve">entries listed </w:t>
      </w:r>
      <w:r>
        <w:t>in chronological order</w:t>
      </w:r>
      <w:r w:rsidR="008F258B">
        <w:t xml:space="preserve">, they are </w:t>
      </w:r>
      <w:r w:rsidR="003B6C3A">
        <w:t>o</w:t>
      </w:r>
      <w:r w:rsidR="008F258B">
        <w:t>rganised into groups</w:t>
      </w:r>
      <w:r>
        <w:t xml:space="preserve"> according to the persons or the trades involved. </w:t>
      </w:r>
    </w:p>
    <w:p w:rsidR="00940FD7" w:rsidRDefault="00940FD7" w:rsidP="00BA265B">
      <w:r>
        <w:t xml:space="preserve">Fortunately for us, within this register </w:t>
      </w:r>
      <w:r w:rsidR="006C4903">
        <w:t xml:space="preserve">there are </w:t>
      </w:r>
      <w:r>
        <w:t xml:space="preserve">scattered lists precisely devoted to </w:t>
      </w:r>
      <w:proofErr w:type="spellStart"/>
      <w:r>
        <w:t>Spese</w:t>
      </w:r>
      <w:proofErr w:type="spellEnd"/>
      <w:r>
        <w:t xml:space="preserve"> di carte, where </w:t>
      </w:r>
      <w:r w:rsidR="005A0F70">
        <w:t xml:space="preserve">we find collected together all </w:t>
      </w:r>
      <w:r>
        <w:t>the data we are interested in</w:t>
      </w:r>
      <w:r w:rsidR="008F258B">
        <w:t>, and only them</w:t>
      </w:r>
      <w:r w:rsidR="005A0F70">
        <w:t xml:space="preserve">. This occurs on folios </w:t>
      </w:r>
      <w:r w:rsidR="008F258B">
        <w:t>28, 53, 61, and 74.</w:t>
      </w:r>
    </w:p>
    <w:p w:rsidR="005A0F70" w:rsidRDefault="005A0F70" w:rsidP="00BA265B">
      <w:r>
        <w:t xml:space="preserve">Such being the case, the last register could satisfactorily represent our best </w:t>
      </w:r>
      <w:r w:rsidR="008F258B">
        <w:t xml:space="preserve">and only </w:t>
      </w:r>
      <w:r>
        <w:t xml:space="preserve">source. Of course, it is easier to copy the information from it, and mistakes are less probable. However, the two </w:t>
      </w:r>
      <w:r>
        <w:lastRenderedPageBreak/>
        <w:t xml:space="preserve">previous items are still useful, because in the register TN 30 there are several values missing, such as </w:t>
      </w:r>
      <w:r w:rsidR="008F258B">
        <w:t xml:space="preserve">sometimes </w:t>
      </w:r>
      <w:r>
        <w:t>the number of packs corresponding to the money account recorded.</w:t>
      </w:r>
    </w:p>
    <w:p w:rsidR="00FA3393" w:rsidRDefault="00FA3393" w:rsidP="00BA265B">
      <w:r>
        <w:t xml:space="preserve">Negligible is instead the contribution from a further register of the series, TN 41, </w:t>
      </w:r>
      <w:proofErr w:type="spellStart"/>
      <w:r w:rsidRPr="00FD0F66">
        <w:rPr>
          <w:i/>
        </w:rPr>
        <w:t>Giornale</w:t>
      </w:r>
      <w:proofErr w:type="spellEnd"/>
      <w:r>
        <w:t xml:space="preserve">, which has </w:t>
      </w:r>
      <w:r w:rsidR="00670601">
        <w:t xml:space="preserve">only </w:t>
      </w:r>
      <w:r>
        <w:t>fourteen folios written</w:t>
      </w:r>
      <w:r w:rsidR="00670601">
        <w:t>. Some</w:t>
      </w:r>
      <w:r>
        <w:t xml:space="preserve"> additional information </w:t>
      </w:r>
      <w:r w:rsidR="00670601">
        <w:t>about playing cards is actually present there, but mainly involves the quantity of card packs that was available to the managers at various times, and this complementary documentation I have not considered for the moment.</w:t>
      </w:r>
    </w:p>
    <w:p w:rsidR="00F4146E" w:rsidRDefault="005A0F70" w:rsidP="00BA265B">
      <w:r>
        <w:t xml:space="preserve">As a matter of fact, the most detailed information </w:t>
      </w:r>
      <w:r w:rsidR="008F258B">
        <w:t xml:space="preserve">for card purchases </w:t>
      </w:r>
      <w:r>
        <w:t xml:space="preserve">is contained in the receipts of TN 66. Only in </w:t>
      </w:r>
      <w:r w:rsidR="008F258B">
        <w:t xml:space="preserve">some of these </w:t>
      </w:r>
      <w:r>
        <w:t xml:space="preserve">receipts we can </w:t>
      </w:r>
      <w:r w:rsidR="00F4146E">
        <w:t>retrieve</w:t>
      </w:r>
      <w:r>
        <w:t xml:space="preserve"> the individual supplies of cards, whereas as a rule in the registers we only find the total amount for a month.</w:t>
      </w:r>
      <w:r w:rsidR="003B6C3A">
        <w:t xml:space="preserve"> </w:t>
      </w:r>
    </w:p>
    <w:p w:rsidR="005A0F70" w:rsidRDefault="003B6C3A" w:rsidP="00BA265B">
      <w:r w:rsidRPr="003B6C3A">
        <w:t xml:space="preserve">Maybe it can be significant that cardmaker </w:t>
      </w:r>
      <w:proofErr w:type="spellStart"/>
      <w:r w:rsidRPr="003B6C3A">
        <w:t>Vincenzio</w:t>
      </w:r>
      <w:proofErr w:type="spellEnd"/>
      <w:r w:rsidRPr="003B6C3A">
        <w:t xml:space="preserve"> </w:t>
      </w:r>
      <w:proofErr w:type="spellStart"/>
      <w:r w:rsidRPr="003B6C3A">
        <w:t>Baragioli</w:t>
      </w:r>
      <w:proofErr w:type="spellEnd"/>
      <w:r w:rsidRPr="003B6C3A">
        <w:t xml:space="preserve"> in person does sign his receipts as </w:t>
      </w:r>
      <w:proofErr w:type="spellStart"/>
      <w:r w:rsidRPr="003B6C3A">
        <w:t>Vincenzio</w:t>
      </w:r>
      <w:proofErr w:type="spellEnd"/>
      <w:r w:rsidRPr="003B6C3A">
        <w:t>, instead of the more usual spelling Vincenzo, often found in the place.</w:t>
      </w:r>
    </w:p>
    <w:p w:rsidR="00876357" w:rsidRDefault="00876357" w:rsidP="00BA265B"/>
    <w:p w:rsidR="00ED3295" w:rsidRDefault="006548AF" w:rsidP="006548AF">
      <w:pPr>
        <w:pStyle w:val="Heading2"/>
      </w:pPr>
      <w:r>
        <w:t>Political background</w:t>
      </w:r>
    </w:p>
    <w:p w:rsidR="006548AF" w:rsidRDefault="006548AF" w:rsidP="006548AF"/>
    <w:p w:rsidR="00D17250" w:rsidRDefault="006548AF" w:rsidP="006548AF">
      <w:r>
        <w:t xml:space="preserve">The years involved in this study were out of the ordinary. The after-effects of the French revolution were leaving traces in Tuscany. In particular, Leghorn was a navy base under English influence and was therefore occupied by the French armies in 1796. In March 1799, when this study begins, Grand Duke Ferdinand III was exiled into Vienna. </w:t>
      </w:r>
    </w:p>
    <w:p w:rsidR="006548AF" w:rsidRDefault="00D17250" w:rsidP="006548AF">
      <w:r>
        <w:t>In the summer 1799, a</w:t>
      </w:r>
      <w:r w:rsidR="006548AF">
        <w:t xml:space="preserve"> rather strange</w:t>
      </w:r>
      <w:r w:rsidR="0036419D">
        <w:t>ly</w:t>
      </w:r>
      <w:r w:rsidR="006548AF">
        <w:t xml:space="preserve"> </w:t>
      </w:r>
      <w:r w:rsidR="0036419D">
        <w:t xml:space="preserve">allied </w:t>
      </w:r>
      <w:r w:rsidR="006548AF">
        <w:t xml:space="preserve">army </w:t>
      </w:r>
      <w:r w:rsidR="0036419D">
        <w:t xml:space="preserve">from Arezzo, Russia, and Austria </w:t>
      </w:r>
      <w:r w:rsidR="006548AF">
        <w:t xml:space="preserve">succeeded in </w:t>
      </w:r>
      <w:r>
        <w:t>expelling the French troops from Florence, but Napoleon re</w:t>
      </w:r>
      <w:r w:rsidR="00F4146E">
        <w:t>-established</w:t>
      </w:r>
      <w:r>
        <w:t xml:space="preserve"> the French power in the following year. From 1801 to 1807, the last year of this study, Tuscany became the Kingdom of Etruria, ruled by the House of Bourbon (especially, directly or indirectly, in </w:t>
      </w:r>
      <w:r w:rsidR="00850C8B">
        <w:t>the person of Queen Maria Luisa</w:t>
      </w:r>
      <w:r w:rsidR="00EC2C48">
        <w:t>,</w:t>
      </w:r>
      <w:r w:rsidR="00850C8B">
        <w:t xml:space="preserve"> </w:t>
      </w:r>
      <w:r>
        <w:t xml:space="preserve">born and </w:t>
      </w:r>
      <w:r w:rsidR="006C4903">
        <w:t>brought up</w:t>
      </w:r>
      <w:r>
        <w:t xml:space="preserve"> in </w:t>
      </w:r>
      <w:r w:rsidR="00E91606">
        <w:t>the Spanish court</w:t>
      </w:r>
      <w:r w:rsidR="00EC2C48">
        <w:t xml:space="preserve"> </w:t>
      </w:r>
      <w:r w:rsidR="00EC2C48">
        <w:rPr>
          <w:rFonts w:cs="Times New Roman"/>
        </w:rPr>
        <w:t>–</w:t>
      </w:r>
      <w:r w:rsidR="00EC2C48">
        <w:t xml:space="preserve"> one of the fourteen children of king Carlos IV and Queen Maria Louisa</w:t>
      </w:r>
      <w:r>
        <w:t>).</w:t>
      </w:r>
    </w:p>
    <w:p w:rsidR="00E91606" w:rsidRDefault="00E91606" w:rsidP="006548AF">
      <w:r>
        <w:t xml:space="preserve">Of course, the social and military events had their influence on the citizens of Florence, and contrasts between factions occurred. It is natural to envisage that </w:t>
      </w:r>
      <w:r w:rsidR="00F4146E">
        <w:t xml:space="preserve">also </w:t>
      </w:r>
      <w:r>
        <w:t xml:space="preserve">the Stanze di conversazione changed habits and </w:t>
      </w:r>
      <w:r w:rsidR="00F4146E">
        <w:t>subjects</w:t>
      </w:r>
      <w:r>
        <w:t xml:space="preserve"> of their “conversation”.</w:t>
      </w:r>
    </w:p>
    <w:p w:rsidR="00E91606" w:rsidRPr="006548AF" w:rsidRDefault="00E91606" w:rsidP="006548AF">
      <w:r>
        <w:t xml:space="preserve">However, drastic changes are not evident in the account books of the Stanze, and only </w:t>
      </w:r>
      <w:r w:rsidR="0036419D">
        <w:t xml:space="preserve">some </w:t>
      </w:r>
      <w:r>
        <w:t>Pharaoh</w:t>
      </w:r>
      <w:r w:rsidR="0036419D">
        <w:t xml:space="preserve">, always prohibited together with </w:t>
      </w:r>
      <w:proofErr w:type="spellStart"/>
      <w:r w:rsidR="0036419D">
        <w:t>Bassetta</w:t>
      </w:r>
      <w:proofErr w:type="spellEnd"/>
      <w:r w:rsidR="0036419D">
        <w:t>,</w:t>
      </w:r>
      <w:r>
        <w:t xml:space="preserve"> seems to have been introduced by the French occupants. </w:t>
      </w:r>
      <w:r w:rsidR="0036419D">
        <w:t xml:space="preserve">It seems, in particular, that the Florentine players of Minchiate continued to </w:t>
      </w:r>
      <w:r w:rsidR="00F4146E">
        <w:t>enjoy</w:t>
      </w:r>
      <w:r w:rsidR="0036419D">
        <w:t xml:space="preserve"> their entertainment unperturbed.</w:t>
      </w:r>
    </w:p>
    <w:p w:rsidR="00625151" w:rsidRPr="00D17250" w:rsidRDefault="00625151" w:rsidP="00625151">
      <w:pPr>
        <w:rPr>
          <w:sz w:val="18"/>
          <w:szCs w:val="18"/>
        </w:rPr>
      </w:pPr>
    </w:p>
    <w:p w:rsidR="003B482C" w:rsidRDefault="00DB5F7F" w:rsidP="003B482C">
      <w:pPr>
        <w:pStyle w:val="Heading2"/>
      </w:pPr>
      <w:r>
        <w:t>K</w:t>
      </w:r>
      <w:r w:rsidR="003B482C">
        <w:t>inds of playing cards</w:t>
      </w:r>
    </w:p>
    <w:p w:rsidR="003B482C" w:rsidRDefault="003B482C" w:rsidP="003B482C">
      <w:pPr>
        <w:ind w:left="708" w:hanging="424"/>
      </w:pPr>
    </w:p>
    <w:p w:rsidR="00607C58" w:rsidRDefault="00F4146E" w:rsidP="00607C58">
      <w:r>
        <w:t>In these documents, w</w:t>
      </w:r>
      <w:r w:rsidR="002D1B4A">
        <w:t xml:space="preserve">e </w:t>
      </w:r>
      <w:r>
        <w:t xml:space="preserve">essentially </w:t>
      </w:r>
      <w:r w:rsidR="002D1B4A">
        <w:t xml:space="preserve">see two kinds of cards acquired, </w:t>
      </w:r>
      <w:proofErr w:type="spellStart"/>
      <w:r w:rsidR="002D1B4A">
        <w:t>Basse</w:t>
      </w:r>
      <w:proofErr w:type="spellEnd"/>
      <w:r w:rsidR="002D1B4A">
        <w:t xml:space="preserve"> and Minchiate.</w:t>
      </w:r>
      <w:r w:rsidR="00607C58">
        <w:t xml:space="preserve"> Other cards are recorded too, but only in very small amounts, and in sporadic occasions. </w:t>
      </w:r>
      <w:proofErr w:type="spellStart"/>
      <w:r w:rsidR="00607C58">
        <w:t>Basse</w:t>
      </w:r>
      <w:proofErr w:type="spellEnd"/>
      <w:r w:rsidR="00607C58">
        <w:t xml:space="preserve"> represent the most common purchase. It is not expressly stated, which kind of packs they corresponded to. In principle, they could be 32-, 40- or 52-card packs, and in each case either of the </w:t>
      </w:r>
      <w:proofErr w:type="spellStart"/>
      <w:r w:rsidR="00607C58">
        <w:t>Grandi</w:t>
      </w:r>
      <w:proofErr w:type="spellEnd"/>
      <w:r w:rsidR="00607C58">
        <w:t xml:space="preserve"> or of the </w:t>
      </w:r>
      <w:proofErr w:type="spellStart"/>
      <w:r w:rsidR="00607C58">
        <w:t>Piccole</w:t>
      </w:r>
      <w:proofErr w:type="spellEnd"/>
      <w:r w:rsidR="00607C58">
        <w:t xml:space="preserve"> quality. </w:t>
      </w:r>
    </w:p>
    <w:p w:rsidR="002D1B4A" w:rsidRDefault="00607C58" w:rsidP="00607C58">
      <w:r>
        <w:t>There are essentially two possible interpretations: first, all or most of these possible kinds were acquired, but they were not distinguished in the accounts; second,</w:t>
      </w:r>
      <w:r w:rsidRPr="00607C58">
        <w:t xml:space="preserve"> </w:t>
      </w:r>
      <w:r>
        <w:t>only one kind of these cards was acquired. I</w:t>
      </w:r>
      <w:r w:rsidR="00E6607E">
        <w:t>t is</w:t>
      </w:r>
      <w:r w:rsidR="005A0F70">
        <w:t xml:space="preserve"> almost certain that</w:t>
      </w:r>
      <w:r>
        <w:t xml:space="preserve"> the latter hypothesis</w:t>
      </w:r>
      <w:r w:rsidR="005A0F70">
        <w:t xml:space="preserve"> is true</w:t>
      </w:r>
      <w:r>
        <w:t xml:space="preserve">, in correspondence with 40-card packs, </w:t>
      </w:r>
      <w:proofErr w:type="spellStart"/>
      <w:r>
        <w:t>Grandi</w:t>
      </w:r>
      <w:proofErr w:type="spellEnd"/>
      <w:r>
        <w:t>.</w:t>
      </w:r>
    </w:p>
    <w:p w:rsidR="00607C58" w:rsidRDefault="00607C58" w:rsidP="00607C58">
      <w:r>
        <w:t xml:space="preserve">I must acknowledge nevertheless that the absence of other kinds of cards is somewhat surprising, given the relatively high number of active players, some of them coming from other towns or even countries. </w:t>
      </w:r>
    </w:p>
    <w:p w:rsidR="00607C58" w:rsidRDefault="00607C58" w:rsidP="00607C58">
      <w:r>
        <w:t xml:space="preserve">As for Minchiate, the appearance of variants within this group was </w:t>
      </w:r>
      <w:r w:rsidR="00E6607E">
        <w:t>not</w:t>
      </w:r>
      <w:r>
        <w:t xml:space="preserve"> expected, because change</w:t>
      </w:r>
      <w:r w:rsidR="00E6607E">
        <w:t>s</w:t>
      </w:r>
      <w:r>
        <w:t xml:space="preserve"> of their pattern </w:t>
      </w:r>
      <w:r w:rsidR="00E6607E">
        <w:t xml:space="preserve">or dimension </w:t>
      </w:r>
      <w:r>
        <w:t>were rare. Something surp</w:t>
      </w:r>
      <w:r w:rsidR="00E6607E">
        <w:t>rising we can observe here too: i</w:t>
      </w:r>
      <w:r w:rsidR="006E44D5">
        <w:t>n particular</w:t>
      </w:r>
      <w:r>
        <w:t xml:space="preserve">, the ratio of Minchiate to the cards as a whole is high, as one might better </w:t>
      </w:r>
      <w:r w:rsidR="00157A48">
        <w:t xml:space="preserve">have </w:t>
      </w:r>
      <w:r>
        <w:t>expect</w:t>
      </w:r>
      <w:r w:rsidR="00157A48">
        <w:t>ed</w:t>
      </w:r>
      <w:r>
        <w:t xml:space="preserve"> for one century earlier on. </w:t>
      </w:r>
    </w:p>
    <w:p w:rsidR="00E6607E" w:rsidRDefault="00F12FBB" w:rsidP="00607C58">
      <w:r>
        <w:t xml:space="preserve">Some comment may be useful for the other cards acquired now and then. To begin with, some of these cards were not acquired </w:t>
      </w:r>
      <w:r w:rsidR="00F4146E">
        <w:t>from</w:t>
      </w:r>
      <w:r>
        <w:t xml:space="preserve"> the Florentine cardmakers, contrary to the common usage. This </w:t>
      </w:r>
      <w:r w:rsidR="00157A48">
        <w:t>in particular occurred with cards</w:t>
      </w:r>
      <w:r w:rsidR="00EC0CB4">
        <w:t xml:space="preserve"> </w:t>
      </w:r>
      <w:proofErr w:type="spellStart"/>
      <w:r w:rsidR="00EC0CB4">
        <w:t>Spagnole</w:t>
      </w:r>
      <w:proofErr w:type="spellEnd"/>
      <w:r w:rsidR="00157A48">
        <w:t xml:space="preserve"> </w:t>
      </w:r>
      <w:r w:rsidR="00157A48">
        <w:rPr>
          <w:rFonts w:cs="Times New Roman"/>
        </w:rPr>
        <w:t>−</w:t>
      </w:r>
      <w:r w:rsidR="00E6607E">
        <w:t xml:space="preserve"> 96 packs </w:t>
      </w:r>
      <w:r w:rsidR="00157A48">
        <w:t>of them were purchased</w:t>
      </w:r>
      <w:r w:rsidR="007E6AA0">
        <w:t xml:space="preserve"> in 1806 and 1807</w:t>
      </w:r>
      <w:r w:rsidR="00157A48">
        <w:t>,</w:t>
      </w:r>
      <w:r w:rsidR="00E6607E">
        <w:t xml:space="preserve"> </w:t>
      </w:r>
      <w:r w:rsidR="00E6607E">
        <w:lastRenderedPageBreak/>
        <w:t>apparently unstamped, and only for 10 of them the payment of the corresponding stamp</w:t>
      </w:r>
      <w:r w:rsidR="00E6607E" w:rsidRPr="00E6607E">
        <w:t xml:space="preserve"> </w:t>
      </w:r>
      <w:r w:rsidR="007E6AA0">
        <w:t>tax wa</w:t>
      </w:r>
      <w:r w:rsidR="00E6607E">
        <w:t xml:space="preserve">s </w:t>
      </w:r>
      <w:r w:rsidR="007E6AA0">
        <w:t xml:space="preserve">then </w:t>
      </w:r>
      <w:r w:rsidR="00E6607E">
        <w:t>recorded.</w:t>
      </w:r>
    </w:p>
    <w:p w:rsidR="001E7673" w:rsidRDefault="005A6FC6" w:rsidP="00607C58">
      <w:r>
        <w:t>Another kind of cards is</w:t>
      </w:r>
      <w:r w:rsidR="001E7673">
        <w:t xml:space="preserve"> found initially among the </w:t>
      </w:r>
      <w:r>
        <w:t>second-hand</w:t>
      </w:r>
      <w:r w:rsidR="001E7673">
        <w:t xml:space="preserve"> cards sold, Carte da </w:t>
      </w:r>
      <w:proofErr w:type="spellStart"/>
      <w:r w:rsidR="001E7673">
        <w:t>Faraone</w:t>
      </w:r>
      <w:proofErr w:type="spellEnd"/>
      <w:r w:rsidR="001E7673">
        <w:t xml:space="preserve">, cards for playing Pharaoh, better known later as Faro. This was a 52-card pack </w:t>
      </w:r>
      <w:r w:rsidR="00157A48">
        <w:t>(</w:t>
      </w:r>
      <w:r w:rsidR="001E7673">
        <w:t>similar</w:t>
      </w:r>
      <w:r w:rsidR="007E6AA0">
        <w:t xml:space="preserve">, </w:t>
      </w:r>
      <w:r w:rsidR="007C26E6">
        <w:t>or</w:t>
      </w:r>
      <w:r w:rsidR="007E6AA0">
        <w:t xml:space="preserve"> identical,</w:t>
      </w:r>
      <w:r w:rsidR="001E7673">
        <w:t xml:space="preserve"> to </w:t>
      </w:r>
      <w:proofErr w:type="spellStart"/>
      <w:r w:rsidR="001E7673">
        <w:t>Picchetti</w:t>
      </w:r>
      <w:proofErr w:type="spellEnd"/>
      <w:r w:rsidR="001E7673">
        <w:t xml:space="preserve"> </w:t>
      </w:r>
      <w:proofErr w:type="spellStart"/>
      <w:r w:rsidR="001E7673">
        <w:t>piccoli</w:t>
      </w:r>
      <w:proofErr w:type="spellEnd"/>
      <w:r w:rsidR="001E7673">
        <w:t xml:space="preserve"> or </w:t>
      </w:r>
      <w:proofErr w:type="spellStart"/>
      <w:r w:rsidR="001E7673">
        <w:t>Picchettini</w:t>
      </w:r>
      <w:proofErr w:type="spellEnd"/>
      <w:r w:rsidR="00157A48">
        <w:t>)</w:t>
      </w:r>
      <w:r w:rsidR="001E7673">
        <w:t xml:space="preserve"> mentioned as connected with the presence in Florence of the French </w:t>
      </w:r>
      <w:r>
        <w:t>troo</w:t>
      </w:r>
      <w:r w:rsidR="001E7673">
        <w:t xml:space="preserve">ps. </w:t>
      </w:r>
      <w:proofErr w:type="spellStart"/>
      <w:r w:rsidR="001E7673">
        <w:t>Faraone</w:t>
      </w:r>
      <w:proofErr w:type="spellEnd"/>
      <w:r w:rsidR="001E7673">
        <w:t xml:space="preserve"> was frequently </w:t>
      </w:r>
      <w:r w:rsidR="00157A48">
        <w:t>declared</w:t>
      </w:r>
      <w:r w:rsidR="001E7673">
        <w:t xml:space="preserve"> in the laws</w:t>
      </w:r>
      <w:r w:rsidR="00157A48" w:rsidRPr="00157A48">
        <w:t xml:space="preserve"> </w:t>
      </w:r>
      <w:r w:rsidR="007E6AA0">
        <w:t xml:space="preserve">of Tuscany </w:t>
      </w:r>
      <w:r w:rsidR="00157A48">
        <w:t xml:space="preserve">as a </w:t>
      </w:r>
      <w:r w:rsidR="007E6AA0">
        <w:t xml:space="preserve">strongly </w:t>
      </w:r>
      <w:r w:rsidR="00157A48">
        <w:t>prohibited game</w:t>
      </w:r>
      <w:r w:rsidR="001E7673">
        <w:t xml:space="preserve">, together with </w:t>
      </w:r>
      <w:proofErr w:type="spellStart"/>
      <w:r w:rsidR="001E7673">
        <w:t>Bassetta</w:t>
      </w:r>
      <w:proofErr w:type="spellEnd"/>
      <w:r w:rsidR="001E7673">
        <w:t xml:space="preserve">. </w:t>
      </w:r>
    </w:p>
    <w:p w:rsidR="00607C58" w:rsidRPr="003B482C" w:rsidRDefault="00607C58" w:rsidP="00607C58"/>
    <w:p w:rsidR="00911B38" w:rsidRDefault="00DB5F7F" w:rsidP="003B482C">
      <w:pPr>
        <w:pStyle w:val="Heading2"/>
      </w:pPr>
      <w:r>
        <w:t>P</w:t>
      </w:r>
      <w:r w:rsidR="00390ED2">
        <w:t>acks purchased</w:t>
      </w:r>
      <w:r w:rsidR="003B482C">
        <w:t xml:space="preserve"> </w:t>
      </w:r>
      <w:r>
        <w:t>per year</w:t>
      </w:r>
      <w:r w:rsidR="00E37BD4">
        <w:t xml:space="preserve"> (dozens)</w:t>
      </w:r>
    </w:p>
    <w:p w:rsidR="007F0A72" w:rsidRDefault="007F0A72" w:rsidP="007F0A72"/>
    <w:p w:rsidR="007F0A72" w:rsidRPr="007F0A72" w:rsidRDefault="007F0A72" w:rsidP="007F0A72">
      <w:r>
        <w:t xml:space="preserve">New card packs were acquired by the dozens; only as a few exceptions, half dozens or even individual packs can be found </w:t>
      </w:r>
      <w:r w:rsidR="00157A48">
        <w:t>recorded</w:t>
      </w:r>
      <w:r>
        <w:t>. The following table reports the amounts of cards purchased for the use of the Stanze from 1799 to 1807, expressed in dozen packs. These values have been obtained by summing up the corresponding records of the individual payments, as reported in the appendix.</w:t>
      </w:r>
    </w:p>
    <w:p w:rsidR="00911B38" w:rsidRDefault="00911B38" w:rsidP="00911B38"/>
    <w:tbl>
      <w:tblPr>
        <w:tblStyle w:val="TableGrid4"/>
        <w:tblW w:w="0" w:type="auto"/>
        <w:jc w:val="center"/>
        <w:tblLook w:val="04A0" w:firstRow="1" w:lastRow="0" w:firstColumn="1" w:lastColumn="0" w:noHBand="0" w:noVBand="1"/>
      </w:tblPr>
      <w:tblGrid>
        <w:gridCol w:w="1350"/>
        <w:gridCol w:w="776"/>
        <w:gridCol w:w="1190"/>
        <w:gridCol w:w="723"/>
      </w:tblGrid>
      <w:tr w:rsidR="00B50327" w:rsidRPr="00390ED2" w:rsidTr="00862445">
        <w:trPr>
          <w:jc w:val="center"/>
        </w:trPr>
        <w:tc>
          <w:tcPr>
            <w:tcW w:w="0" w:type="auto"/>
          </w:tcPr>
          <w:p w:rsidR="00B50327" w:rsidRPr="00390ED2" w:rsidRDefault="00B50327" w:rsidP="00862445">
            <w:pPr>
              <w:jc w:val="center"/>
              <w:rPr>
                <w:rFonts w:eastAsia="Calibri" w:cs="Times New Roman"/>
              </w:rPr>
            </w:pPr>
            <w:r>
              <w:rPr>
                <w:rFonts w:eastAsia="Calibri" w:cs="Times New Roman"/>
              </w:rPr>
              <w:t>Year</w:t>
            </w:r>
          </w:p>
        </w:tc>
        <w:tc>
          <w:tcPr>
            <w:tcW w:w="0" w:type="auto"/>
          </w:tcPr>
          <w:p w:rsidR="00B50327" w:rsidRPr="00390ED2" w:rsidRDefault="00B50327" w:rsidP="00862445">
            <w:pPr>
              <w:jc w:val="center"/>
              <w:rPr>
                <w:rFonts w:eastAsia="Calibri" w:cs="Times New Roman"/>
              </w:rPr>
            </w:pPr>
            <w:proofErr w:type="spellStart"/>
            <w:r>
              <w:rPr>
                <w:rFonts w:eastAsia="Calibri" w:cs="Times New Roman"/>
              </w:rPr>
              <w:t>Basse</w:t>
            </w:r>
            <w:proofErr w:type="spellEnd"/>
          </w:p>
        </w:tc>
        <w:tc>
          <w:tcPr>
            <w:tcW w:w="0" w:type="auto"/>
          </w:tcPr>
          <w:p w:rsidR="00B50327" w:rsidRPr="00390ED2" w:rsidRDefault="00B50327" w:rsidP="00862445">
            <w:pPr>
              <w:jc w:val="center"/>
              <w:rPr>
                <w:rFonts w:eastAsia="Calibri" w:cs="Times New Roman"/>
              </w:rPr>
            </w:pPr>
            <w:r>
              <w:rPr>
                <w:rFonts w:eastAsia="Calibri" w:cs="Times New Roman"/>
              </w:rPr>
              <w:t>Minchiate</w:t>
            </w:r>
          </w:p>
        </w:tc>
        <w:tc>
          <w:tcPr>
            <w:tcW w:w="0" w:type="auto"/>
          </w:tcPr>
          <w:p w:rsidR="00B50327" w:rsidRDefault="00B50327" w:rsidP="00862445">
            <w:pPr>
              <w:jc w:val="center"/>
              <w:rPr>
                <w:rFonts w:eastAsia="Calibri" w:cs="Times New Roman"/>
              </w:rPr>
            </w:pPr>
            <w:r>
              <w:rPr>
                <w:rFonts w:eastAsia="Calibri" w:cs="Times New Roman"/>
              </w:rPr>
              <w:t>Total</w:t>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1799</w:t>
            </w:r>
            <w:r w:rsidR="0027488A">
              <w:rPr>
                <w:rFonts w:eastAsia="Calibri" w:cs="Times New Roman"/>
              </w:rPr>
              <w:t xml:space="preserve"> (part)</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35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13</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48</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1800</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99</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26</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125</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1801</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75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35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173</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1802</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105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25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130</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1803</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75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36</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111</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1804</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90</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30</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120</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1805</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90</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20</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110</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1806</w:t>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90</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sidRPr="00390ED2">
              <w:rPr>
                <w:rFonts w:eastAsia="Calibri" w:cs="Times New Roman"/>
              </w:rPr>
              <w:fldChar w:fldCharType="begin"/>
            </w:r>
            <w:r w:rsidRPr="00390ED2">
              <w:rPr>
                <w:rFonts w:eastAsia="Calibri" w:cs="Times New Roman"/>
              </w:rPr>
              <w:instrText xml:space="preserve"> =SUM(ABOVE) </w:instrText>
            </w:r>
            <w:r w:rsidRPr="00390ED2">
              <w:rPr>
                <w:rFonts w:eastAsia="Calibri" w:cs="Times New Roman"/>
              </w:rPr>
              <w:fldChar w:fldCharType="separate"/>
            </w:r>
            <w:r w:rsidRPr="00390ED2">
              <w:rPr>
                <w:rFonts w:eastAsia="Calibri" w:cs="Times New Roman"/>
                <w:noProof/>
              </w:rPr>
              <w:t>15</w:t>
            </w:r>
            <w:r w:rsidRPr="00390ED2">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105</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sidRPr="00390ED2">
              <w:rPr>
                <w:rFonts w:eastAsia="Calibri" w:cs="Times New Roman"/>
              </w:rPr>
              <w:t xml:space="preserve"> 1807</w:t>
            </w:r>
            <w:r w:rsidR="0027488A">
              <w:rPr>
                <w:rFonts w:eastAsia="Calibri" w:cs="Times New Roman"/>
              </w:rPr>
              <w:t xml:space="preserve"> (part)</w:t>
            </w:r>
          </w:p>
        </w:tc>
        <w:tc>
          <w:tcPr>
            <w:tcW w:w="0" w:type="auto"/>
          </w:tcPr>
          <w:p w:rsidR="00B50327" w:rsidRPr="00390ED2" w:rsidRDefault="00B50327" w:rsidP="00862445">
            <w:pPr>
              <w:jc w:val="center"/>
              <w:rPr>
                <w:rFonts w:eastAsia="Calibri" w:cs="Times New Roman"/>
              </w:rPr>
            </w:pPr>
            <w:r w:rsidRPr="00390ED2">
              <w:rPr>
                <w:rFonts w:eastAsia="Calibri" w:cs="Times New Roman"/>
              </w:rPr>
              <w:t>30</w:t>
            </w:r>
          </w:p>
        </w:tc>
        <w:tc>
          <w:tcPr>
            <w:tcW w:w="0" w:type="auto"/>
          </w:tcPr>
          <w:p w:rsidR="00B50327" w:rsidRPr="00390ED2" w:rsidRDefault="00B50327" w:rsidP="00862445">
            <w:pPr>
              <w:jc w:val="center"/>
              <w:rPr>
                <w:rFonts w:eastAsia="Calibri" w:cs="Times New Roman"/>
              </w:rPr>
            </w:pPr>
            <w:r w:rsidRPr="00390ED2">
              <w:rPr>
                <w:rFonts w:eastAsia="Calibri" w:cs="Times New Roman"/>
              </w:rPr>
              <w:t>5</w:t>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35</w:t>
            </w:r>
            <w:r>
              <w:rPr>
                <w:rFonts w:eastAsia="Calibri" w:cs="Times New Roman"/>
              </w:rPr>
              <w:fldChar w:fldCharType="end"/>
            </w:r>
          </w:p>
        </w:tc>
      </w:tr>
      <w:tr w:rsidR="00B50327" w:rsidRPr="00390ED2" w:rsidTr="00862445">
        <w:trPr>
          <w:jc w:val="center"/>
        </w:trPr>
        <w:tc>
          <w:tcPr>
            <w:tcW w:w="0" w:type="auto"/>
          </w:tcPr>
          <w:p w:rsidR="00B50327" w:rsidRPr="00390ED2" w:rsidRDefault="00B50327" w:rsidP="00862445">
            <w:pPr>
              <w:jc w:val="center"/>
              <w:rPr>
                <w:rFonts w:eastAsia="Calibri" w:cs="Times New Roman"/>
              </w:rPr>
            </w:pPr>
            <w:r>
              <w:rPr>
                <w:rFonts w:eastAsia="Calibri" w:cs="Times New Roman"/>
              </w:rPr>
              <w:t>Total</w:t>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689</w:t>
            </w:r>
            <w:r>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205</w:t>
            </w:r>
            <w:r>
              <w:rPr>
                <w:rFonts w:eastAsia="Calibri" w:cs="Times New Roman"/>
              </w:rPr>
              <w:fldChar w:fldCharType="end"/>
            </w:r>
          </w:p>
        </w:tc>
        <w:tc>
          <w:tcPr>
            <w:tcW w:w="0" w:type="auto"/>
          </w:tcPr>
          <w:p w:rsidR="00B50327" w:rsidRPr="00390ED2" w:rsidRDefault="00B50327" w:rsidP="00862445">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957</w:t>
            </w:r>
            <w:r>
              <w:rPr>
                <w:rFonts w:eastAsia="Calibri" w:cs="Times New Roman"/>
              </w:rPr>
              <w:fldChar w:fldCharType="end"/>
            </w:r>
          </w:p>
        </w:tc>
      </w:tr>
    </w:tbl>
    <w:p w:rsidR="00390ED2" w:rsidRDefault="00390ED2" w:rsidP="006B2FAB"/>
    <w:p w:rsidR="001E7673" w:rsidRDefault="001E7673" w:rsidP="006B2FAB">
      <w:r>
        <w:t>The first and last years are only present for some months</w:t>
      </w:r>
      <w:r w:rsidR="00DF0E54">
        <w:t>, whereas we have the total am</w:t>
      </w:r>
      <w:r w:rsidR="00D91AC9">
        <w:t>ounts for the seven intermediate years</w:t>
      </w:r>
      <w:r>
        <w:t>.</w:t>
      </w:r>
      <w:r w:rsidR="00D91AC9">
        <w:t xml:space="preserve"> This is due to the fact that the annual balances were then settled on the 30 April; in the</w:t>
      </w:r>
      <w:r w:rsidR="007E6AA0">
        <w:t>se</w:t>
      </w:r>
      <w:r w:rsidR="00D91AC9">
        <w:t xml:space="preserve"> register</w:t>
      </w:r>
      <w:r w:rsidR="007E6AA0">
        <w:t>s</w:t>
      </w:r>
      <w:r w:rsidR="00D91AC9">
        <w:t xml:space="preserve"> we have</w:t>
      </w:r>
      <w:r w:rsidR="00D91AC9" w:rsidRPr="00D91AC9">
        <w:t xml:space="preserve"> </w:t>
      </w:r>
      <w:r w:rsidR="00D91AC9">
        <w:t xml:space="preserve">therefore the records for the </w:t>
      </w:r>
      <w:r w:rsidR="00DF0E54">
        <w:t xml:space="preserve">complete </w:t>
      </w:r>
      <w:r w:rsidR="00D91AC9">
        <w:t>eight years</w:t>
      </w:r>
      <w:r w:rsidR="00DF0E54">
        <w:t>,</w:t>
      </w:r>
      <w:r w:rsidR="00D91AC9">
        <w:t xml:space="preserve"> from 1 May 1799 to 30 April 1807.</w:t>
      </w:r>
    </w:p>
    <w:p w:rsidR="00D91AC9" w:rsidRDefault="00D91AC9" w:rsidP="006B2FAB">
      <w:r>
        <w:t xml:space="preserve">An average value can thus be obtained as one eighth of the total: 86 dozen packs </w:t>
      </w:r>
      <w:proofErr w:type="spellStart"/>
      <w:r>
        <w:t>Basse</w:t>
      </w:r>
      <w:proofErr w:type="spellEnd"/>
      <w:r>
        <w:t>, roughly one thousand packs per year;</w:t>
      </w:r>
      <w:r w:rsidR="00DF0E54">
        <w:t xml:space="preserve"> to be compared wit</w:t>
      </w:r>
      <w:r>
        <w:t>h</w:t>
      </w:r>
      <w:r w:rsidR="00DF0E54">
        <w:t xml:space="preserve"> </w:t>
      </w:r>
      <w:r>
        <w:t>about three hundred packs of Minchiate.</w:t>
      </w:r>
      <w:r w:rsidR="00DF0E54">
        <w:t xml:space="preserve"> The </w:t>
      </w:r>
      <w:r w:rsidR="007E6AA0">
        <w:t xml:space="preserve">approximate </w:t>
      </w:r>
      <w:r w:rsidR="00DF0E54">
        <w:t xml:space="preserve">ratio of Minchiate to the total amount of cards purchased was </w:t>
      </w:r>
      <w:r w:rsidR="007E6AA0">
        <w:t xml:space="preserve">thus </w:t>
      </w:r>
      <w:r w:rsidR="00DF0E54">
        <w:t xml:space="preserve">greater </w:t>
      </w:r>
      <w:r w:rsidR="00DF0E54" w:rsidRPr="007E6AA0">
        <w:t>than 21%.</w:t>
      </w:r>
    </w:p>
    <w:p w:rsidR="003B482C" w:rsidRDefault="003B482C" w:rsidP="006B2FAB"/>
    <w:p w:rsidR="00EC2C48" w:rsidRDefault="00EC2C48" w:rsidP="00EC2C48">
      <w:pPr>
        <w:pStyle w:val="Heading2"/>
      </w:pPr>
      <w:r>
        <w:t>Individual purchases of playing cards</w:t>
      </w:r>
    </w:p>
    <w:p w:rsidR="00EC2C48" w:rsidRDefault="00EC2C48" w:rsidP="00EC2C48"/>
    <w:p w:rsidR="00EC2C48" w:rsidRDefault="00EC2C48" w:rsidP="00EC2C48">
      <w:r>
        <w:t xml:space="preserve">As known, cards were traded by dozens of packs. It usually was the price of a dozen packs that was denoted by a whole number of liras. Only in special occasions, or for special cards we see individual packs recorded. </w:t>
      </w:r>
    </w:p>
    <w:p w:rsidR="00EC2C48" w:rsidRDefault="00EC2C48" w:rsidP="00EC2C48">
      <w:r>
        <w:t xml:space="preserve">As a rule, the accounts of new cards sold by the Florentine cardmaker were settled every month; if in a given month this was not needed, the payment was delayed to the next month. It is noteworthy to observe how many dozens of packs were usually acquired for utilisation in the Stanze. </w:t>
      </w:r>
    </w:p>
    <w:p w:rsidR="00EC2C48" w:rsidRDefault="00EC2C48" w:rsidP="00EC2C48">
      <w:r>
        <w:t xml:space="preserve">We may probably use five dozens as a guideline here: typical purchases were of five dozens </w:t>
      </w:r>
      <w:proofErr w:type="spellStart"/>
      <w:r>
        <w:t>Basse</w:t>
      </w:r>
      <w:proofErr w:type="spellEnd"/>
      <w:r>
        <w:t xml:space="preserve"> together with five dozens Minchiate, somehow alternate with ten dozen </w:t>
      </w:r>
      <w:proofErr w:type="spellStart"/>
      <w:r>
        <w:t>Basse</w:t>
      </w:r>
      <w:proofErr w:type="spellEnd"/>
      <w:r>
        <w:t xml:space="preserve"> and zero Minchiate </w:t>
      </w:r>
      <w:r>
        <w:rPr>
          <w:rFonts w:cs="Times New Roman"/>
        </w:rPr>
        <w:t>−</w:t>
      </w:r>
      <w:r>
        <w:t xml:space="preserve"> because the need for Minchiate was lower than for </w:t>
      </w:r>
      <w:proofErr w:type="spellStart"/>
      <w:r>
        <w:t>Basse</w:t>
      </w:r>
      <w:proofErr w:type="spellEnd"/>
      <w:r>
        <w:t xml:space="preserve"> as a whole. Apart from individual cases with different values, we roughly observe an increase in the quantity of cards purchased in the course of time, with dozens of packs in about a month passing from ten to fifteen.</w:t>
      </w:r>
    </w:p>
    <w:p w:rsidR="00EC2C48" w:rsidRDefault="00EC2C48" w:rsidP="00EC2C48">
      <w:r>
        <w:t>From a few r</w:t>
      </w:r>
      <w:r w:rsidRPr="00103286">
        <w:t xml:space="preserve">eceipts </w:t>
      </w:r>
      <w:r>
        <w:t xml:space="preserve">we get additional information on the real supplies of playing cards to the Stanze, which occurred more frequently than we can derive from the dates of payments. For </w:t>
      </w:r>
      <w:r>
        <w:lastRenderedPageBreak/>
        <w:t xml:space="preserve">instance, receipt No. 79 of the year 1800, for a total of L.363 for 20 dozens of </w:t>
      </w:r>
      <w:proofErr w:type="spellStart"/>
      <w:r>
        <w:t>Basse</w:t>
      </w:r>
      <w:proofErr w:type="spellEnd"/>
      <w:r>
        <w:t xml:space="preserve"> and 6 of Minchiate, has a list of no less than six supplies of </w:t>
      </w:r>
      <w:proofErr w:type="spellStart"/>
      <w:r>
        <w:t>Basse</w:t>
      </w:r>
      <w:proofErr w:type="spellEnd"/>
      <w:r>
        <w:t xml:space="preserve"> and three of Minchiate, as in the following table.</w:t>
      </w:r>
    </w:p>
    <w:p w:rsidR="00EC2C48" w:rsidRDefault="00EC2C48" w:rsidP="00EC2C48"/>
    <w:tbl>
      <w:tblPr>
        <w:tblStyle w:val="TableGrid4"/>
        <w:tblW w:w="0" w:type="auto"/>
        <w:jc w:val="center"/>
        <w:tblLook w:val="04A0" w:firstRow="1" w:lastRow="0" w:firstColumn="1" w:lastColumn="0" w:noHBand="0" w:noVBand="1"/>
      </w:tblPr>
      <w:tblGrid>
        <w:gridCol w:w="830"/>
        <w:gridCol w:w="776"/>
        <w:gridCol w:w="1190"/>
      </w:tblGrid>
      <w:tr w:rsidR="00EC2C48" w:rsidRPr="00390ED2" w:rsidTr="0020758B">
        <w:trPr>
          <w:jc w:val="center"/>
        </w:trPr>
        <w:tc>
          <w:tcPr>
            <w:tcW w:w="0" w:type="auto"/>
          </w:tcPr>
          <w:p w:rsidR="00EC2C48" w:rsidRPr="00390ED2" w:rsidRDefault="00EC2C48" w:rsidP="0020758B">
            <w:pPr>
              <w:jc w:val="center"/>
              <w:rPr>
                <w:rFonts w:eastAsia="Calibri" w:cs="Times New Roman"/>
              </w:rPr>
            </w:pPr>
            <w:proofErr w:type="spellStart"/>
            <w:r>
              <w:rPr>
                <w:rFonts w:eastAsia="Calibri" w:cs="Times New Roman"/>
              </w:rPr>
              <w:t>mmdd</w:t>
            </w:r>
            <w:proofErr w:type="spellEnd"/>
          </w:p>
        </w:tc>
        <w:tc>
          <w:tcPr>
            <w:tcW w:w="0" w:type="auto"/>
          </w:tcPr>
          <w:p w:rsidR="00EC2C48" w:rsidRPr="00390ED2" w:rsidRDefault="00EC2C48" w:rsidP="0020758B">
            <w:pPr>
              <w:jc w:val="center"/>
              <w:rPr>
                <w:rFonts w:eastAsia="Calibri" w:cs="Times New Roman"/>
              </w:rPr>
            </w:pPr>
            <w:proofErr w:type="spellStart"/>
            <w:r>
              <w:rPr>
                <w:rFonts w:eastAsia="Calibri" w:cs="Times New Roman"/>
              </w:rPr>
              <w:t>Basse</w:t>
            </w:r>
            <w:proofErr w:type="spellEnd"/>
          </w:p>
        </w:tc>
        <w:tc>
          <w:tcPr>
            <w:tcW w:w="0" w:type="auto"/>
          </w:tcPr>
          <w:p w:rsidR="00EC2C48" w:rsidRPr="00390ED2" w:rsidRDefault="00EC2C48" w:rsidP="0020758B">
            <w:pPr>
              <w:jc w:val="center"/>
              <w:rPr>
                <w:rFonts w:eastAsia="Calibri" w:cs="Times New Roman"/>
              </w:rPr>
            </w:pPr>
            <w:r>
              <w:rPr>
                <w:rFonts w:eastAsia="Calibri" w:cs="Times New Roman"/>
              </w:rPr>
              <w:t>Minchiate</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0307</w:t>
            </w:r>
          </w:p>
        </w:tc>
        <w:tc>
          <w:tcPr>
            <w:tcW w:w="0" w:type="auto"/>
          </w:tcPr>
          <w:p w:rsidR="00EC2C48" w:rsidRPr="00390ED2" w:rsidRDefault="00EC2C48" w:rsidP="0020758B">
            <w:pPr>
              <w:jc w:val="center"/>
              <w:rPr>
                <w:rFonts w:eastAsia="Calibri" w:cs="Times New Roman"/>
              </w:rPr>
            </w:pPr>
            <w:r>
              <w:rPr>
                <w:rFonts w:eastAsia="Calibri" w:cs="Times New Roman"/>
              </w:rPr>
              <w:t>1</w:t>
            </w:r>
          </w:p>
        </w:tc>
        <w:tc>
          <w:tcPr>
            <w:tcW w:w="0" w:type="auto"/>
          </w:tcPr>
          <w:p w:rsidR="00EC2C48" w:rsidRPr="00390ED2" w:rsidRDefault="00EC2C48" w:rsidP="0020758B">
            <w:pPr>
              <w:jc w:val="center"/>
              <w:rPr>
                <w:rFonts w:eastAsia="Calibri" w:cs="Times New Roman"/>
              </w:rPr>
            </w:pPr>
            <w:r>
              <w:rPr>
                <w:rFonts w:eastAsia="Calibri" w:cs="Times New Roman"/>
              </w:rPr>
              <w:t>0</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0308</w:t>
            </w:r>
          </w:p>
        </w:tc>
        <w:tc>
          <w:tcPr>
            <w:tcW w:w="0" w:type="auto"/>
          </w:tcPr>
          <w:p w:rsidR="00EC2C48" w:rsidRPr="00390ED2" w:rsidRDefault="00EC2C48" w:rsidP="0020758B">
            <w:pPr>
              <w:jc w:val="center"/>
              <w:rPr>
                <w:rFonts w:eastAsia="Calibri" w:cs="Times New Roman"/>
              </w:rPr>
            </w:pPr>
            <w:r>
              <w:rPr>
                <w:rFonts w:eastAsia="Calibri" w:cs="Times New Roman"/>
              </w:rPr>
              <w:t>2</w:t>
            </w:r>
          </w:p>
        </w:tc>
        <w:tc>
          <w:tcPr>
            <w:tcW w:w="0" w:type="auto"/>
          </w:tcPr>
          <w:p w:rsidR="00EC2C48" w:rsidRPr="00390ED2" w:rsidRDefault="00EC2C48" w:rsidP="0020758B">
            <w:pPr>
              <w:jc w:val="center"/>
              <w:rPr>
                <w:rFonts w:eastAsia="Calibri" w:cs="Times New Roman"/>
              </w:rPr>
            </w:pPr>
            <w:r>
              <w:rPr>
                <w:rFonts w:eastAsia="Calibri" w:cs="Times New Roman"/>
              </w:rPr>
              <w:t>0</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0314</w:t>
            </w:r>
          </w:p>
        </w:tc>
        <w:tc>
          <w:tcPr>
            <w:tcW w:w="0" w:type="auto"/>
          </w:tcPr>
          <w:p w:rsidR="00EC2C48" w:rsidRPr="00390ED2" w:rsidRDefault="00EC2C48" w:rsidP="0020758B">
            <w:pPr>
              <w:jc w:val="center"/>
              <w:rPr>
                <w:rFonts w:eastAsia="Calibri" w:cs="Times New Roman"/>
              </w:rPr>
            </w:pPr>
            <w:r>
              <w:rPr>
                <w:rFonts w:eastAsia="Calibri" w:cs="Times New Roman"/>
              </w:rPr>
              <w:t>2</w:t>
            </w:r>
          </w:p>
        </w:tc>
        <w:tc>
          <w:tcPr>
            <w:tcW w:w="0" w:type="auto"/>
          </w:tcPr>
          <w:p w:rsidR="00EC2C48" w:rsidRPr="00390ED2" w:rsidRDefault="00EC2C48" w:rsidP="0020758B">
            <w:pPr>
              <w:jc w:val="center"/>
              <w:rPr>
                <w:rFonts w:eastAsia="Calibri" w:cs="Times New Roman"/>
              </w:rPr>
            </w:pPr>
            <w:r>
              <w:rPr>
                <w:rFonts w:eastAsia="Calibri" w:cs="Times New Roman"/>
              </w:rPr>
              <w:t>0</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0322</w:t>
            </w:r>
          </w:p>
        </w:tc>
        <w:tc>
          <w:tcPr>
            <w:tcW w:w="0" w:type="auto"/>
          </w:tcPr>
          <w:p w:rsidR="00EC2C48" w:rsidRPr="00390ED2" w:rsidRDefault="00EC2C48" w:rsidP="0020758B">
            <w:pPr>
              <w:jc w:val="center"/>
              <w:rPr>
                <w:rFonts w:eastAsia="Calibri" w:cs="Times New Roman"/>
              </w:rPr>
            </w:pPr>
            <w:r>
              <w:rPr>
                <w:rFonts w:eastAsia="Calibri" w:cs="Times New Roman"/>
              </w:rPr>
              <w:t>3</w:t>
            </w:r>
          </w:p>
        </w:tc>
        <w:tc>
          <w:tcPr>
            <w:tcW w:w="0" w:type="auto"/>
          </w:tcPr>
          <w:p w:rsidR="00EC2C48" w:rsidRPr="00390ED2" w:rsidRDefault="00EC2C48" w:rsidP="0020758B">
            <w:pPr>
              <w:jc w:val="center"/>
              <w:rPr>
                <w:rFonts w:eastAsia="Calibri" w:cs="Times New Roman"/>
              </w:rPr>
            </w:pPr>
            <w:r>
              <w:rPr>
                <w:rFonts w:eastAsia="Calibri" w:cs="Times New Roman"/>
              </w:rPr>
              <w:t>1</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0327</w:t>
            </w:r>
          </w:p>
        </w:tc>
        <w:tc>
          <w:tcPr>
            <w:tcW w:w="0" w:type="auto"/>
          </w:tcPr>
          <w:p w:rsidR="00EC2C48" w:rsidRPr="00390ED2" w:rsidRDefault="00EC2C48" w:rsidP="0020758B">
            <w:pPr>
              <w:jc w:val="center"/>
              <w:rPr>
                <w:rFonts w:eastAsia="Calibri" w:cs="Times New Roman"/>
              </w:rPr>
            </w:pPr>
            <w:r>
              <w:rPr>
                <w:rFonts w:eastAsia="Calibri" w:cs="Times New Roman"/>
              </w:rPr>
              <w:t>2</w:t>
            </w:r>
          </w:p>
        </w:tc>
        <w:tc>
          <w:tcPr>
            <w:tcW w:w="0" w:type="auto"/>
          </w:tcPr>
          <w:p w:rsidR="00EC2C48" w:rsidRPr="00390ED2" w:rsidRDefault="00EC2C48" w:rsidP="0020758B">
            <w:pPr>
              <w:jc w:val="center"/>
              <w:rPr>
                <w:rFonts w:eastAsia="Calibri" w:cs="Times New Roman"/>
              </w:rPr>
            </w:pPr>
            <w:r>
              <w:rPr>
                <w:rFonts w:eastAsia="Calibri" w:cs="Times New Roman"/>
              </w:rPr>
              <w:t>1</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0329</w:t>
            </w:r>
          </w:p>
        </w:tc>
        <w:tc>
          <w:tcPr>
            <w:tcW w:w="0" w:type="auto"/>
          </w:tcPr>
          <w:p w:rsidR="00EC2C48" w:rsidRPr="00390ED2" w:rsidRDefault="00EC2C48" w:rsidP="0020758B">
            <w:pPr>
              <w:jc w:val="center"/>
              <w:rPr>
                <w:rFonts w:eastAsia="Calibri" w:cs="Times New Roman"/>
              </w:rPr>
            </w:pPr>
            <w:r>
              <w:rPr>
                <w:rFonts w:eastAsia="Calibri" w:cs="Times New Roman"/>
              </w:rPr>
              <w:t>10</w:t>
            </w:r>
          </w:p>
        </w:tc>
        <w:tc>
          <w:tcPr>
            <w:tcW w:w="0" w:type="auto"/>
          </w:tcPr>
          <w:p w:rsidR="00EC2C48" w:rsidRPr="00390ED2" w:rsidRDefault="00EC2C48" w:rsidP="0020758B">
            <w:pPr>
              <w:jc w:val="center"/>
              <w:rPr>
                <w:rFonts w:eastAsia="Calibri" w:cs="Times New Roman"/>
              </w:rPr>
            </w:pPr>
            <w:r>
              <w:rPr>
                <w:rFonts w:eastAsia="Calibri" w:cs="Times New Roman"/>
              </w:rPr>
              <w:t>4</w:t>
            </w:r>
          </w:p>
        </w:tc>
      </w:tr>
      <w:tr w:rsidR="00EC2C48" w:rsidRPr="00390ED2" w:rsidTr="0020758B">
        <w:trPr>
          <w:jc w:val="center"/>
        </w:trPr>
        <w:tc>
          <w:tcPr>
            <w:tcW w:w="0" w:type="auto"/>
          </w:tcPr>
          <w:p w:rsidR="00EC2C48" w:rsidRPr="00390ED2" w:rsidRDefault="00EC2C48" w:rsidP="0020758B">
            <w:pPr>
              <w:jc w:val="center"/>
              <w:rPr>
                <w:rFonts w:eastAsia="Calibri" w:cs="Times New Roman"/>
              </w:rPr>
            </w:pPr>
            <w:r w:rsidRPr="00390ED2">
              <w:rPr>
                <w:rFonts w:eastAsia="Calibri" w:cs="Times New Roman"/>
              </w:rPr>
              <w:t xml:space="preserve"> </w:t>
            </w:r>
            <w:r>
              <w:rPr>
                <w:rFonts w:eastAsia="Calibri" w:cs="Times New Roman"/>
              </w:rPr>
              <w:t>Total</w:t>
            </w:r>
          </w:p>
        </w:tc>
        <w:tc>
          <w:tcPr>
            <w:tcW w:w="0" w:type="auto"/>
          </w:tcPr>
          <w:p w:rsidR="00EC2C48" w:rsidRPr="00390ED2" w:rsidRDefault="00EC2C48" w:rsidP="0020758B">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20</w:t>
            </w:r>
            <w:r>
              <w:rPr>
                <w:rFonts w:eastAsia="Calibri" w:cs="Times New Roman"/>
              </w:rPr>
              <w:fldChar w:fldCharType="end"/>
            </w:r>
          </w:p>
        </w:tc>
        <w:tc>
          <w:tcPr>
            <w:tcW w:w="0" w:type="auto"/>
          </w:tcPr>
          <w:p w:rsidR="00EC2C48" w:rsidRPr="00390ED2" w:rsidRDefault="00EC2C48" w:rsidP="0020758B">
            <w:pPr>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6</w:t>
            </w:r>
            <w:r>
              <w:rPr>
                <w:rFonts w:eastAsia="Calibri" w:cs="Times New Roman"/>
              </w:rPr>
              <w:fldChar w:fldCharType="end"/>
            </w:r>
          </w:p>
        </w:tc>
      </w:tr>
    </w:tbl>
    <w:p w:rsidR="00EC2C48" w:rsidRDefault="00EC2C48" w:rsidP="00EC2C48">
      <w:pPr>
        <w:rPr>
          <w:b/>
        </w:rPr>
      </w:pPr>
    </w:p>
    <w:p w:rsidR="00EC2C48" w:rsidRDefault="00EC2C48" w:rsidP="00EC2C48">
      <w:r>
        <w:t xml:space="preserve">This is only an example, for showing how detailed the data provided by the receipts can be </w:t>
      </w:r>
      <w:r>
        <w:rPr>
          <w:rFonts w:cs="Times New Roman"/>
        </w:rPr>
        <w:t>–</w:t>
      </w:r>
      <w:r>
        <w:t xml:space="preserve"> and how helpful had to be the cardmakers. Similar lists could be reported for some further cases; however, it will be hard to find a researcher wishing to study the subject on data more detailed than listed in the appendix.</w:t>
      </w:r>
    </w:p>
    <w:p w:rsidR="00EC2C48" w:rsidRPr="00610F00" w:rsidRDefault="00EC2C48" w:rsidP="00EC2C48"/>
    <w:p w:rsidR="007F0A72" w:rsidRDefault="005A6FC6" w:rsidP="007F0A72">
      <w:pPr>
        <w:pStyle w:val="Heading2"/>
      </w:pPr>
      <w:r>
        <w:t>S</w:t>
      </w:r>
      <w:r w:rsidR="00EC2C48">
        <w:t>ales of s</w:t>
      </w:r>
      <w:r>
        <w:t>econd-hand</w:t>
      </w:r>
      <w:r w:rsidR="007F0A72">
        <w:t xml:space="preserve"> </w:t>
      </w:r>
      <w:r w:rsidR="00EC2C48">
        <w:t>cards (</w:t>
      </w:r>
      <w:r w:rsidR="007F0A72">
        <w:t>packs</w:t>
      </w:r>
      <w:r w:rsidR="00EC2C48">
        <w:t>)</w:t>
      </w:r>
      <w:r w:rsidR="007F0A72">
        <w:t xml:space="preserve"> </w:t>
      </w:r>
    </w:p>
    <w:p w:rsidR="003E297C" w:rsidRDefault="003E297C" w:rsidP="003E297C"/>
    <w:p w:rsidR="00157A48" w:rsidRDefault="003E297C" w:rsidP="003E297C">
      <w:r>
        <w:t>In the initial part of register TN 30, where all the incomes are recorded in chronological order, we find the money amounts cashed in by selling out packs of cards</w:t>
      </w:r>
      <w:r w:rsidRPr="003E297C">
        <w:t xml:space="preserve"> </w:t>
      </w:r>
      <w:r>
        <w:t>used in the Stanze and evidently still useful for playing in other places or to be refurbish</w:t>
      </w:r>
      <w:r w:rsidR="005C6A24">
        <w:t>ed</w:t>
      </w:r>
      <w:r>
        <w:t xml:space="preserve"> by the same cardmakers who were supplying the new packs.</w:t>
      </w:r>
      <w:r w:rsidR="005C6A24">
        <w:t xml:space="preserve"> </w:t>
      </w:r>
    </w:p>
    <w:p w:rsidR="003E297C" w:rsidRDefault="005C6A24" w:rsidP="003E297C">
      <w:r>
        <w:t>In most cases, except for the earliest times, we find the additional indication, most useful for our aims, of which packs c</w:t>
      </w:r>
      <w:r w:rsidR="00157A48">
        <w:t>orresponded to which price. T</w:t>
      </w:r>
      <w:r>
        <w:t xml:space="preserve">hese trades did not occur using the current dozens of packs </w:t>
      </w:r>
      <w:r w:rsidR="00157A48">
        <w:t xml:space="preserve">as units </w:t>
      </w:r>
      <w:r>
        <w:t>– individual packs were apparently used as units for the</w:t>
      </w:r>
      <w:r w:rsidR="00157A48">
        <w:t>se</w:t>
      </w:r>
      <w:r>
        <w:t xml:space="preserve"> sale</w:t>
      </w:r>
      <w:r w:rsidR="00157A48">
        <w:t>s</w:t>
      </w:r>
      <w:r>
        <w:t>.</w:t>
      </w:r>
    </w:p>
    <w:p w:rsidR="005C6A24" w:rsidRPr="003E297C" w:rsidRDefault="005C6A24" w:rsidP="003E297C">
      <w:r>
        <w:t>The table below reports the yearly</w:t>
      </w:r>
      <w:r w:rsidRPr="005C6A24">
        <w:t xml:space="preserve"> </w:t>
      </w:r>
      <w:r>
        <w:t>values, again obtained as the sums of the records cop</w:t>
      </w:r>
      <w:r w:rsidR="00157A48">
        <w:t>ied in the appendix. This table</w:t>
      </w:r>
      <w:r>
        <w:t xml:space="preserve"> uses packs of cards as units</w:t>
      </w:r>
      <w:r w:rsidR="00157A48">
        <w:t>,</w:t>
      </w:r>
      <w:r w:rsidR="00157A48" w:rsidRPr="00157A48">
        <w:t xml:space="preserve"> </w:t>
      </w:r>
      <w:r w:rsidR="00157A48">
        <w:t>as in the corresponding trades</w:t>
      </w:r>
      <w:r>
        <w:t>.</w:t>
      </w:r>
    </w:p>
    <w:p w:rsidR="007F0A72" w:rsidRDefault="007F0A72" w:rsidP="007F0A72"/>
    <w:tbl>
      <w:tblPr>
        <w:tblStyle w:val="TableGrid"/>
        <w:tblW w:w="0" w:type="auto"/>
        <w:jc w:val="center"/>
        <w:tblLook w:val="04A0" w:firstRow="1" w:lastRow="0" w:firstColumn="1" w:lastColumn="0" w:noHBand="0" w:noVBand="1"/>
      </w:tblPr>
      <w:tblGrid>
        <w:gridCol w:w="1350"/>
        <w:gridCol w:w="776"/>
        <w:gridCol w:w="1190"/>
        <w:gridCol w:w="723"/>
      </w:tblGrid>
      <w:tr w:rsidR="003E297C" w:rsidTr="00E37BD4">
        <w:trPr>
          <w:jc w:val="center"/>
        </w:trPr>
        <w:tc>
          <w:tcPr>
            <w:tcW w:w="0" w:type="auto"/>
          </w:tcPr>
          <w:p w:rsidR="003E297C" w:rsidRPr="00390ED2" w:rsidRDefault="003E297C" w:rsidP="003E297C">
            <w:pPr>
              <w:ind w:firstLine="0"/>
              <w:jc w:val="center"/>
              <w:rPr>
                <w:rFonts w:eastAsia="Calibri" w:cs="Times New Roman"/>
              </w:rPr>
            </w:pPr>
            <w:r>
              <w:rPr>
                <w:rFonts w:eastAsia="Calibri" w:cs="Times New Roman"/>
              </w:rPr>
              <w:t>Year</w:t>
            </w:r>
          </w:p>
        </w:tc>
        <w:tc>
          <w:tcPr>
            <w:tcW w:w="0" w:type="auto"/>
          </w:tcPr>
          <w:p w:rsidR="003E297C" w:rsidRPr="00390ED2" w:rsidRDefault="003E297C" w:rsidP="003E297C">
            <w:pPr>
              <w:ind w:firstLine="0"/>
              <w:jc w:val="center"/>
              <w:rPr>
                <w:rFonts w:eastAsia="Calibri" w:cs="Times New Roman"/>
              </w:rPr>
            </w:pPr>
            <w:proofErr w:type="spellStart"/>
            <w:r>
              <w:rPr>
                <w:rFonts w:eastAsia="Calibri" w:cs="Times New Roman"/>
              </w:rPr>
              <w:t>Basse</w:t>
            </w:r>
            <w:proofErr w:type="spellEnd"/>
          </w:p>
        </w:tc>
        <w:tc>
          <w:tcPr>
            <w:tcW w:w="0" w:type="auto"/>
          </w:tcPr>
          <w:p w:rsidR="003E297C" w:rsidRPr="00390ED2" w:rsidRDefault="003E297C" w:rsidP="003E297C">
            <w:pPr>
              <w:ind w:firstLine="0"/>
              <w:jc w:val="center"/>
              <w:rPr>
                <w:rFonts w:eastAsia="Calibri" w:cs="Times New Roman"/>
              </w:rPr>
            </w:pPr>
            <w:r>
              <w:rPr>
                <w:rFonts w:eastAsia="Calibri" w:cs="Times New Roman"/>
              </w:rPr>
              <w:t>Minchiate</w:t>
            </w:r>
          </w:p>
        </w:tc>
        <w:tc>
          <w:tcPr>
            <w:tcW w:w="0" w:type="auto"/>
          </w:tcPr>
          <w:p w:rsidR="003E297C" w:rsidRDefault="003E297C" w:rsidP="003E297C">
            <w:pPr>
              <w:ind w:firstLine="0"/>
              <w:jc w:val="center"/>
              <w:rPr>
                <w:rFonts w:eastAsia="Calibri" w:cs="Times New Roman"/>
              </w:rPr>
            </w:pPr>
            <w:r>
              <w:rPr>
                <w:rFonts w:eastAsia="Calibri" w:cs="Times New Roman"/>
              </w:rPr>
              <w:t>Total</w:t>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1800</w:t>
            </w:r>
            <w:r>
              <w:rPr>
                <w:rFonts w:eastAsia="Calibri" w:cs="Times New Roman"/>
              </w:rPr>
              <w:t xml:space="preserve"> (part)</w:t>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445</w:t>
            </w:r>
            <w:r>
              <w:rPr>
                <w:rFonts w:eastAsia="Calibri" w:cs="Times New Roman"/>
              </w:rPr>
              <w:fldChar w:fldCharType="end"/>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112</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557</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1801</w:t>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1192</w:t>
            </w:r>
            <w:r>
              <w:rPr>
                <w:rFonts w:eastAsia="Calibri" w:cs="Times New Roman"/>
              </w:rPr>
              <w:fldChar w:fldCharType="end"/>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302</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1494</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1802</w:t>
            </w:r>
          </w:p>
        </w:tc>
        <w:tc>
          <w:tcPr>
            <w:tcW w:w="0" w:type="auto"/>
          </w:tcPr>
          <w:p w:rsidR="003E297C"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974</w:t>
            </w:r>
            <w:r>
              <w:rPr>
                <w:rFonts w:eastAsia="Calibri" w:cs="Times New Roman"/>
              </w:rPr>
              <w:fldChar w:fldCharType="end"/>
            </w:r>
          </w:p>
        </w:tc>
        <w:tc>
          <w:tcPr>
            <w:tcW w:w="0" w:type="auto"/>
          </w:tcPr>
          <w:p w:rsidR="003E297C"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434</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1408</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1803</w:t>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1102</w:t>
            </w:r>
            <w:r>
              <w:rPr>
                <w:rFonts w:eastAsia="Calibri" w:cs="Times New Roman"/>
              </w:rPr>
              <w:fldChar w:fldCharType="end"/>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363</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1465</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1804</w:t>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964</w:t>
            </w:r>
            <w:r>
              <w:rPr>
                <w:rFonts w:eastAsia="Calibri" w:cs="Times New Roman"/>
              </w:rPr>
              <w:fldChar w:fldCharType="end"/>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333</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1297</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1805</w:t>
            </w:r>
          </w:p>
        </w:tc>
        <w:tc>
          <w:tcPr>
            <w:tcW w:w="0" w:type="auto"/>
          </w:tcPr>
          <w:p w:rsidR="003E297C"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1059</w:t>
            </w:r>
            <w:r>
              <w:rPr>
                <w:rFonts w:eastAsia="Calibri" w:cs="Times New Roman"/>
              </w:rPr>
              <w:fldChar w:fldCharType="end"/>
            </w:r>
          </w:p>
        </w:tc>
        <w:tc>
          <w:tcPr>
            <w:tcW w:w="0" w:type="auto"/>
          </w:tcPr>
          <w:p w:rsidR="003E297C"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307</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1366</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1806</w:t>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1119</w:t>
            </w:r>
            <w:r>
              <w:rPr>
                <w:rFonts w:eastAsia="Calibri" w:cs="Times New Roman"/>
              </w:rPr>
              <w:fldChar w:fldCharType="end"/>
            </w:r>
          </w:p>
        </w:tc>
        <w:tc>
          <w:tcPr>
            <w:tcW w:w="0" w:type="auto"/>
          </w:tcPr>
          <w:p w:rsidR="003E297C" w:rsidRPr="00177C63"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225</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1344</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sidRPr="00390ED2">
              <w:rPr>
                <w:rFonts w:eastAsia="Calibri" w:cs="Times New Roman"/>
              </w:rPr>
              <w:t xml:space="preserve"> 1807</w:t>
            </w:r>
            <w:r>
              <w:rPr>
                <w:rFonts w:eastAsia="Calibri" w:cs="Times New Roman"/>
              </w:rPr>
              <w:t xml:space="preserve"> (part)</w:t>
            </w:r>
          </w:p>
        </w:tc>
        <w:tc>
          <w:tcPr>
            <w:tcW w:w="0" w:type="auto"/>
          </w:tcPr>
          <w:p w:rsidR="003E297C" w:rsidRPr="00177C63" w:rsidRDefault="003E297C" w:rsidP="003E297C">
            <w:pPr>
              <w:ind w:firstLine="0"/>
              <w:jc w:val="center"/>
              <w:rPr>
                <w:rFonts w:eastAsia="Calibri" w:cs="Times New Roman"/>
              </w:rPr>
            </w:pPr>
            <w:r w:rsidRPr="00177C63">
              <w:rPr>
                <w:rFonts w:eastAsia="Calibri" w:cs="Times New Roman"/>
              </w:rPr>
              <w:t>437</w:t>
            </w:r>
          </w:p>
        </w:tc>
        <w:tc>
          <w:tcPr>
            <w:tcW w:w="0" w:type="auto"/>
          </w:tcPr>
          <w:p w:rsidR="003E297C" w:rsidRPr="00177C63" w:rsidRDefault="003E297C" w:rsidP="003E297C">
            <w:pPr>
              <w:ind w:firstLine="0"/>
              <w:jc w:val="center"/>
              <w:rPr>
                <w:rFonts w:eastAsia="Calibri" w:cs="Times New Roman"/>
              </w:rPr>
            </w:pPr>
            <w:r w:rsidRPr="00177C63">
              <w:rPr>
                <w:rFonts w:eastAsia="Calibri" w:cs="Times New Roman"/>
              </w:rPr>
              <w:t>87</w:t>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524</w:t>
            </w:r>
            <w:r>
              <w:rPr>
                <w:rFonts w:eastAsia="Calibri" w:cs="Times New Roman"/>
              </w:rPr>
              <w:fldChar w:fldCharType="end"/>
            </w:r>
          </w:p>
        </w:tc>
      </w:tr>
      <w:tr w:rsidR="003E297C" w:rsidTr="00E37BD4">
        <w:trPr>
          <w:jc w:val="center"/>
        </w:trPr>
        <w:tc>
          <w:tcPr>
            <w:tcW w:w="0" w:type="auto"/>
          </w:tcPr>
          <w:p w:rsidR="003E297C" w:rsidRPr="00390ED2" w:rsidRDefault="003E297C" w:rsidP="003E297C">
            <w:pPr>
              <w:ind w:firstLine="0"/>
              <w:jc w:val="center"/>
              <w:rPr>
                <w:rFonts w:eastAsia="Calibri" w:cs="Times New Roman"/>
              </w:rPr>
            </w:pPr>
            <w:r>
              <w:rPr>
                <w:rFonts w:eastAsia="Calibri" w:cs="Times New Roman"/>
              </w:rPr>
              <w:t>Total</w:t>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7292</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=SUM(ABOVE) </w:instrText>
            </w:r>
            <w:r>
              <w:rPr>
                <w:rFonts w:eastAsia="Calibri" w:cs="Times New Roman"/>
              </w:rPr>
              <w:fldChar w:fldCharType="separate"/>
            </w:r>
            <w:r>
              <w:rPr>
                <w:rFonts w:eastAsia="Calibri" w:cs="Times New Roman"/>
                <w:noProof/>
              </w:rPr>
              <w:t>2163</w:t>
            </w:r>
            <w:r>
              <w:rPr>
                <w:rFonts w:eastAsia="Calibri" w:cs="Times New Roman"/>
              </w:rPr>
              <w:fldChar w:fldCharType="end"/>
            </w:r>
          </w:p>
        </w:tc>
        <w:tc>
          <w:tcPr>
            <w:tcW w:w="0" w:type="auto"/>
          </w:tcPr>
          <w:p w:rsidR="003E297C" w:rsidRPr="00390ED2" w:rsidRDefault="003E297C" w:rsidP="003E297C">
            <w:pPr>
              <w:ind w:firstLine="0"/>
              <w:jc w:val="center"/>
              <w:rPr>
                <w:rFonts w:eastAsia="Calibri" w:cs="Times New Roman"/>
              </w:rPr>
            </w:pPr>
            <w:r>
              <w:rPr>
                <w:rFonts w:eastAsia="Calibri" w:cs="Times New Roman"/>
              </w:rPr>
              <w:fldChar w:fldCharType="begin"/>
            </w:r>
            <w:r>
              <w:rPr>
                <w:rFonts w:eastAsia="Calibri" w:cs="Times New Roman"/>
              </w:rPr>
              <w:instrText xml:space="preserve"> =SUM(LEFT) </w:instrText>
            </w:r>
            <w:r>
              <w:rPr>
                <w:rFonts w:eastAsia="Calibri" w:cs="Times New Roman"/>
              </w:rPr>
              <w:fldChar w:fldCharType="separate"/>
            </w:r>
            <w:r>
              <w:rPr>
                <w:rFonts w:eastAsia="Calibri" w:cs="Times New Roman"/>
                <w:noProof/>
              </w:rPr>
              <w:t>9455</w:t>
            </w:r>
            <w:r>
              <w:rPr>
                <w:rFonts w:eastAsia="Calibri" w:cs="Times New Roman"/>
              </w:rPr>
              <w:fldChar w:fldCharType="end"/>
            </w:r>
          </w:p>
        </w:tc>
      </w:tr>
    </w:tbl>
    <w:p w:rsidR="007F0A72" w:rsidRPr="007F0A72" w:rsidRDefault="007F0A72" w:rsidP="007F0A72"/>
    <w:p w:rsidR="007F0A72" w:rsidRDefault="005C6A24" w:rsidP="007F0A72">
      <w:r>
        <w:t xml:space="preserve">In comparison with the corresponding table of the cards purchased, we have here one year less, because initially the amounts of cards </w:t>
      </w:r>
      <w:r w:rsidR="00EC2C48">
        <w:t xml:space="preserve">sold </w:t>
      </w:r>
      <w:r>
        <w:t>were not recorded. We can thus divide the total amount by seven in order to obtain the corresponding average values and the ratio of Minchiate to total packs.</w:t>
      </w:r>
    </w:p>
    <w:p w:rsidR="005C6A24" w:rsidRDefault="004E368F" w:rsidP="007F0A72">
      <w:r>
        <w:t xml:space="preserve">The values thus obtained are </w:t>
      </w:r>
      <w:r w:rsidR="007E6AA0">
        <w:t xml:space="preserve">once more </w:t>
      </w:r>
      <w:r>
        <w:t xml:space="preserve">about one thousand packs per year for </w:t>
      </w:r>
      <w:proofErr w:type="spellStart"/>
      <w:r>
        <w:t>Basse</w:t>
      </w:r>
      <w:proofErr w:type="spellEnd"/>
      <w:r>
        <w:t xml:space="preserve"> and 300 for Minchiate, with </w:t>
      </w:r>
      <w:r w:rsidR="007E6AA0">
        <w:t xml:space="preserve">again a </w:t>
      </w:r>
      <w:r>
        <w:t xml:space="preserve">presence of Minchiate </w:t>
      </w:r>
      <w:r w:rsidR="007E6AA0">
        <w:t xml:space="preserve">greater than 20% </w:t>
      </w:r>
      <w:r>
        <w:t>among the cards sold out.</w:t>
      </w:r>
      <w:r w:rsidR="00D27895">
        <w:t xml:space="preserve"> (The exact value of the Minchiate fraction derived from these records could be slightly greater than for new packs, but the two sets of numbers are probably not reliable enough to validate that difference.)</w:t>
      </w:r>
    </w:p>
    <w:p w:rsidR="004E368F" w:rsidRDefault="004E368F" w:rsidP="004E368F">
      <w:r>
        <w:t xml:space="preserve">What we find </w:t>
      </w:r>
      <w:r w:rsidR="00D27895">
        <w:t xml:space="preserve">in the aggregate </w:t>
      </w:r>
      <w:r>
        <w:t xml:space="preserve">is very similar to the values reported for the new cards. This is a proof that few packs were seriously damaged </w:t>
      </w:r>
      <w:r w:rsidR="00D27895">
        <w:t>by</w:t>
      </w:r>
      <w:r>
        <w:t xml:space="preserve"> the play</w:t>
      </w:r>
      <w:r w:rsidR="00D27895">
        <w:t>ers</w:t>
      </w:r>
      <w:r>
        <w:t xml:space="preserve">. Evidently </w:t>
      </w:r>
      <w:r w:rsidR="00157A48">
        <w:t>brand-</w:t>
      </w:r>
      <w:r>
        <w:t xml:space="preserve">new packs </w:t>
      </w:r>
      <w:r w:rsidR="00157A48">
        <w:t xml:space="preserve">were used </w:t>
      </w:r>
      <w:r>
        <w:t>for a short time</w:t>
      </w:r>
      <w:r w:rsidR="00D27895">
        <w:t>,</w:t>
      </w:r>
      <w:r>
        <w:t xml:space="preserve"> and sold out before </w:t>
      </w:r>
      <w:r w:rsidR="00157A48">
        <w:t>becoming</w:t>
      </w:r>
      <w:r>
        <w:t xml:space="preserve"> flawed or worn.</w:t>
      </w:r>
    </w:p>
    <w:p w:rsidR="005C6A24" w:rsidRPr="007F0A72" w:rsidRDefault="005C6A24" w:rsidP="007F0A72"/>
    <w:p w:rsidR="00AF2185" w:rsidRDefault="00AF2185" w:rsidP="003B482C">
      <w:pPr>
        <w:pStyle w:val="Heading2"/>
      </w:pPr>
      <w:r>
        <w:t>Card prices</w:t>
      </w:r>
    </w:p>
    <w:p w:rsidR="00AF2185" w:rsidRDefault="00AF2185" w:rsidP="00AF2185"/>
    <w:p w:rsidR="00AF2185" w:rsidRDefault="00AF2185" w:rsidP="00AF2185">
      <w:r>
        <w:t>In the list</w:t>
      </w:r>
      <w:r w:rsidR="00E37BD4">
        <w:t>s</w:t>
      </w:r>
      <w:r>
        <w:t xml:space="preserve"> of the appendix, the cost of each card purchase</w:t>
      </w:r>
      <w:r w:rsidR="00E37BD4">
        <w:t xml:space="preserve"> or sale</w:t>
      </w:r>
      <w:r>
        <w:t xml:space="preserve"> is reported in the corresponding column. As usual, the money units are Liras, </w:t>
      </w:r>
      <w:proofErr w:type="spellStart"/>
      <w:r>
        <w:t>Soldi</w:t>
      </w:r>
      <w:proofErr w:type="spellEnd"/>
      <w:r>
        <w:t xml:space="preserve">, and </w:t>
      </w:r>
      <w:proofErr w:type="spellStart"/>
      <w:r>
        <w:t>Denari</w:t>
      </w:r>
      <w:proofErr w:type="spellEnd"/>
      <w:r>
        <w:t xml:space="preserve">, </w:t>
      </w:r>
      <w:proofErr w:type="spellStart"/>
      <w:r>
        <w:t>L.s.d</w:t>
      </w:r>
      <w:proofErr w:type="spellEnd"/>
      <w:r>
        <w:t>.,</w:t>
      </w:r>
      <w:r w:rsidR="00A854F3">
        <w:t xml:space="preserve"> with 12</w:t>
      </w:r>
      <w:r>
        <w:t xml:space="preserve">d. making 1s. </w:t>
      </w:r>
      <w:r w:rsidR="00A854F3">
        <w:t>and 20</w:t>
      </w:r>
      <w:r>
        <w:t>s. making 1L.</w:t>
      </w:r>
      <w:r w:rsidR="004B5C1A">
        <w:t xml:space="preserve"> Obviously, </w:t>
      </w:r>
      <w:r w:rsidR="00875A4A">
        <w:t xml:space="preserve">a value indicated in the list as 30, for instance, corresponds to </w:t>
      </w:r>
      <w:r w:rsidR="00DF0E54">
        <w:t xml:space="preserve">30L. 0s. </w:t>
      </w:r>
      <w:r w:rsidR="00875A4A">
        <w:t>0</w:t>
      </w:r>
      <w:r w:rsidR="00DF0E54">
        <w:t>d.</w:t>
      </w:r>
      <w:r w:rsidR="00875A4A">
        <w:t>, and so on.</w:t>
      </w:r>
    </w:p>
    <w:p w:rsidR="00AF2185" w:rsidRDefault="00AF2185" w:rsidP="00AF2185">
      <w:r>
        <w:t>It was always a seldom occurrence that the cost of a card pack could be expressed by a whole number. Much more frequent was the case of whole numbers corresponding to dozens of packs. Here too, we often see in the last records that a dozen packs</w:t>
      </w:r>
      <w:r w:rsidR="00A854F3">
        <w:t xml:space="preserve"> had a price of</w:t>
      </w:r>
      <w:r w:rsidR="00670601">
        <w:t xml:space="preserve"> </w:t>
      </w:r>
      <w:r w:rsidR="00A854F3">
        <w:t>14 and then 13</w:t>
      </w:r>
      <w:r>
        <w:t>L. with Minchiate</w:t>
      </w:r>
      <w:r w:rsidR="00DF0E54">
        <w:t xml:space="preserve"> prices rather constantly at 20</w:t>
      </w:r>
      <w:r>
        <w:t>L. per dozen.</w:t>
      </w:r>
    </w:p>
    <w:p w:rsidR="00AF2185" w:rsidRDefault="00AF2185" w:rsidP="00AF2185">
      <w:r>
        <w:t xml:space="preserve">However, and especially in the initial purchases from </w:t>
      </w:r>
      <w:proofErr w:type="spellStart"/>
      <w:r>
        <w:t>Tanini</w:t>
      </w:r>
      <w:proofErr w:type="spellEnd"/>
      <w:r>
        <w:t>, we find that also dozens of packs were not priced with whole numbers of Liras.</w:t>
      </w:r>
      <w:r w:rsidR="008831B2">
        <w:t xml:space="preserve"> Initially, three dozen packs of </w:t>
      </w:r>
      <w:proofErr w:type="spellStart"/>
      <w:r w:rsidR="008831B2">
        <w:t>Basse</w:t>
      </w:r>
      <w:proofErr w:type="spellEnd"/>
      <w:r w:rsidR="00A854F3">
        <w:t xml:space="preserve"> had a price of </w:t>
      </w:r>
      <w:r w:rsidR="008831B2">
        <w:t>37</w:t>
      </w:r>
      <w:r w:rsidR="00DF0E54">
        <w:t>L.</w:t>
      </w:r>
    </w:p>
    <w:p w:rsidR="00E37BD4" w:rsidRPr="00AF2185" w:rsidRDefault="008E7295" w:rsidP="00AF2185">
      <w:r>
        <w:t>Apparently, t</w:t>
      </w:r>
      <w:r w:rsidR="007841F9">
        <w:t xml:space="preserve">he price of the second-hand cards sold by the Stanze was </w:t>
      </w:r>
      <w:r>
        <w:t>not fixed</w:t>
      </w:r>
      <w:r w:rsidRPr="008E7295">
        <w:t xml:space="preserve"> </w:t>
      </w:r>
      <w:r>
        <w:t>rigidly. It could reach one half of that due for</w:t>
      </w:r>
      <w:r w:rsidR="007841F9">
        <w:t xml:space="preserve"> </w:t>
      </w:r>
      <w:r w:rsidR="00157A48">
        <w:t xml:space="preserve">the </w:t>
      </w:r>
      <w:r w:rsidR="007841F9">
        <w:t xml:space="preserve">same brand-new cards, </w:t>
      </w:r>
      <w:r>
        <w:t>but it is not straightforward to determine it on the basis of these records.</w:t>
      </w:r>
    </w:p>
    <w:p w:rsidR="00AF2185" w:rsidRDefault="00AF2185" w:rsidP="003B482C">
      <w:pPr>
        <w:pStyle w:val="Heading2"/>
      </w:pPr>
    </w:p>
    <w:p w:rsidR="003B482C" w:rsidRDefault="00DB1D7E" w:rsidP="003B482C">
      <w:pPr>
        <w:pStyle w:val="Heading2"/>
      </w:pPr>
      <w:r>
        <w:t>C</w:t>
      </w:r>
      <w:r w:rsidR="003B482C">
        <w:t>ardmakers</w:t>
      </w:r>
    </w:p>
    <w:p w:rsidR="00F02E23" w:rsidRDefault="00F02E23" w:rsidP="00F02E23"/>
    <w:p w:rsidR="00F02E23" w:rsidRDefault="00F02E23" w:rsidP="00F02E23">
      <w:r>
        <w:t>We know that</w:t>
      </w:r>
      <w:r w:rsidR="00670601">
        <w:t xml:space="preserve"> </w:t>
      </w:r>
      <w:r>
        <w:t xml:space="preserve">a few cardmakers were active in Florence at the time, producing playing cards for the whole of Tuscany. Each of them could be selected as supplier </w:t>
      </w:r>
      <w:r w:rsidR="00C23F6B">
        <w:t>for the</w:t>
      </w:r>
      <w:r>
        <w:t xml:space="preserve"> cards used in the Stanze.</w:t>
      </w:r>
    </w:p>
    <w:p w:rsidR="00F02E23" w:rsidRDefault="00F02E23" w:rsidP="00F02E23">
      <w:r>
        <w:t xml:space="preserve">As a matter of fact, we see three different Florentine cardmakers recorded as supplier in those years. However, their presence is never simultaneous. Initially we find </w:t>
      </w:r>
      <w:r w:rsidR="00157A48">
        <w:t xml:space="preserve">a few purchases by </w:t>
      </w:r>
      <w:proofErr w:type="spellStart"/>
      <w:r w:rsidR="00157A48">
        <w:t>Vincenzio</w:t>
      </w:r>
      <w:proofErr w:type="spellEnd"/>
      <w:r w:rsidR="00157A48">
        <w:t xml:space="preserve"> BARAGIOLI, then by </w:t>
      </w:r>
      <w:r w:rsidR="00B7424C">
        <w:t xml:space="preserve">Giuseppe </w:t>
      </w:r>
      <w:r>
        <w:t>TANINI, up to</w:t>
      </w:r>
      <w:r w:rsidR="008831B2">
        <w:t xml:space="preserve"> 26 March 1803. After a single purchase on</w:t>
      </w:r>
      <w:r>
        <w:t xml:space="preserve"> 4 April 18</w:t>
      </w:r>
      <w:r>
        <w:rPr>
          <w:rFonts w:eastAsia="Calibri" w:cs="Times New Roman"/>
        </w:rPr>
        <w:t>03</w:t>
      </w:r>
      <w:r w:rsidR="008831B2">
        <w:rPr>
          <w:rFonts w:eastAsia="Calibri" w:cs="Times New Roman"/>
        </w:rPr>
        <w:t xml:space="preserve"> of 18 packs Minchiate for L.30 refunded to the keep</w:t>
      </w:r>
      <w:r w:rsidR="00EC0CB4">
        <w:rPr>
          <w:rFonts w:eastAsia="Calibri" w:cs="Times New Roman"/>
        </w:rPr>
        <w:t>e</w:t>
      </w:r>
      <w:r w:rsidR="008831B2">
        <w:rPr>
          <w:rFonts w:eastAsia="Calibri" w:cs="Times New Roman"/>
        </w:rPr>
        <w:t>r</w:t>
      </w:r>
      <w:r w:rsidR="00EC0CB4">
        <w:rPr>
          <w:rFonts w:eastAsia="Calibri" w:cs="Times New Roman"/>
        </w:rPr>
        <w:t>, t</w:t>
      </w:r>
      <w:r>
        <w:rPr>
          <w:rFonts w:eastAsia="Calibri" w:cs="Times New Roman"/>
        </w:rPr>
        <w:t xml:space="preserve">he </w:t>
      </w:r>
      <w:r w:rsidR="00EC0CB4">
        <w:rPr>
          <w:rFonts w:eastAsia="Calibri" w:cs="Times New Roman"/>
        </w:rPr>
        <w:t xml:space="preserve">regular </w:t>
      </w:r>
      <w:r>
        <w:rPr>
          <w:rFonts w:eastAsia="Calibri" w:cs="Times New Roman"/>
        </w:rPr>
        <w:t xml:space="preserve">supplier is </w:t>
      </w:r>
      <w:r w:rsidR="000D15D2">
        <w:rPr>
          <w:rFonts w:eastAsia="Calibri" w:cs="Times New Roman"/>
        </w:rPr>
        <w:t xml:space="preserve">again </w:t>
      </w:r>
      <w:proofErr w:type="spellStart"/>
      <w:r>
        <w:rPr>
          <w:rFonts w:eastAsia="Calibri" w:cs="Times New Roman"/>
        </w:rPr>
        <w:t>Vincenzio</w:t>
      </w:r>
      <w:proofErr w:type="spellEnd"/>
      <w:r>
        <w:rPr>
          <w:rFonts w:eastAsia="Calibri" w:cs="Times New Roman"/>
        </w:rPr>
        <w:t xml:space="preserve"> </w:t>
      </w:r>
      <w:r w:rsidR="00A854F3">
        <w:rPr>
          <w:rFonts w:eastAsia="Calibri" w:cs="Times New Roman"/>
        </w:rPr>
        <w:t>BARAGIOLI</w:t>
      </w:r>
      <w:r>
        <w:rPr>
          <w:rFonts w:eastAsia="Calibri" w:cs="Times New Roman"/>
        </w:rPr>
        <w:t xml:space="preserve">, who </w:t>
      </w:r>
      <w:r w:rsidR="000D15D2">
        <w:rPr>
          <w:rFonts w:eastAsia="Calibri" w:cs="Times New Roman"/>
        </w:rPr>
        <w:t xml:space="preserve">continued </w:t>
      </w:r>
      <w:r>
        <w:rPr>
          <w:rFonts w:eastAsia="Calibri" w:cs="Times New Roman"/>
        </w:rPr>
        <w:t xml:space="preserve">to 19 July 1806, </w:t>
      </w:r>
      <w:r w:rsidR="000D15D2">
        <w:rPr>
          <w:rFonts w:eastAsia="Calibri" w:cs="Times New Roman"/>
        </w:rPr>
        <w:t>followed</w:t>
      </w:r>
      <w:r>
        <w:rPr>
          <w:rFonts w:eastAsia="Calibri" w:cs="Times New Roman"/>
        </w:rPr>
        <w:t xml:space="preserve"> lastly </w:t>
      </w:r>
      <w:r w:rsidR="000D15D2">
        <w:rPr>
          <w:rFonts w:eastAsia="Calibri" w:cs="Times New Roman"/>
        </w:rPr>
        <w:t xml:space="preserve">by </w:t>
      </w:r>
      <w:r w:rsidR="00B7424C">
        <w:t>Luigi MOSCHINI,</w:t>
      </w:r>
      <w:r w:rsidR="00670601">
        <w:t xml:space="preserve"> </w:t>
      </w:r>
      <w:r w:rsidR="00B7424C">
        <w:t>up to the end of the</w:t>
      </w:r>
      <w:r w:rsidR="000D15D2">
        <w:t>se</w:t>
      </w:r>
      <w:r w:rsidR="00B7424C">
        <w:t xml:space="preserve"> records.</w:t>
      </w:r>
    </w:p>
    <w:p w:rsidR="00B7424C" w:rsidRDefault="00B7424C" w:rsidP="00F02E23">
      <w:r>
        <w:t>Wh</w:t>
      </w:r>
      <w:r w:rsidR="00F43856">
        <w:t>ic</w:t>
      </w:r>
      <w:r>
        <w:t xml:space="preserve">hever the reason for </w:t>
      </w:r>
      <w:r w:rsidR="00F43856">
        <w:t>changing</w:t>
      </w:r>
      <w:r>
        <w:t xml:space="preserve"> supplier, this could not be </w:t>
      </w:r>
      <w:r w:rsidR="00F43856">
        <w:t xml:space="preserve">motivated by any saving on the corresponding expenses: in both </w:t>
      </w:r>
      <w:r w:rsidR="000D15D2">
        <w:t xml:space="preserve">last </w:t>
      </w:r>
      <w:r w:rsidR="00F43856">
        <w:t>cases the new cardmaker asked for a somewhat higher price in the sale of the same kinds of cards.</w:t>
      </w:r>
    </w:p>
    <w:p w:rsidR="00A854F3" w:rsidRDefault="00A854F3" w:rsidP="00F02E23">
      <w:r>
        <w:t xml:space="preserve">In a few cases, cards were acquired that apparently could not be provided by the local cardmakers. This corresponds to entries, </w:t>
      </w:r>
      <w:r w:rsidR="00C23F6B">
        <w:t xml:space="preserve">as for </w:t>
      </w:r>
      <w:proofErr w:type="spellStart"/>
      <w:r w:rsidR="00C23F6B">
        <w:t>Spagnole</w:t>
      </w:r>
      <w:proofErr w:type="spellEnd"/>
      <w:r w:rsidR="00C23F6B">
        <w:t xml:space="preserve">, </w:t>
      </w:r>
      <w:r>
        <w:t xml:space="preserve">in which the </w:t>
      </w:r>
      <w:r w:rsidR="000D15D2">
        <w:t>payment for the cards wa</w:t>
      </w:r>
      <w:r>
        <w:t xml:space="preserve">s not given to a cardmaker, but refunded to the keeper, who had acquired them. </w:t>
      </w:r>
    </w:p>
    <w:p w:rsidR="00895D61" w:rsidRDefault="00895D61" w:rsidP="00895D61">
      <w:pPr>
        <w:pStyle w:val="Heading1"/>
        <w:rPr>
          <w:rFonts w:eastAsiaTheme="minorHAnsi" w:cstheme="minorBidi"/>
          <w:b w:val="0"/>
          <w:bCs w:val="0"/>
          <w:color w:val="auto"/>
          <w:szCs w:val="22"/>
        </w:rPr>
      </w:pPr>
    </w:p>
    <w:p w:rsidR="00FC6FB6" w:rsidRDefault="00DD033D" w:rsidP="00895D61">
      <w:pPr>
        <w:pStyle w:val="Heading1"/>
      </w:pPr>
      <w:r w:rsidRPr="00250015">
        <w:t>CONCLUSION</w:t>
      </w:r>
    </w:p>
    <w:p w:rsidR="00A854F3" w:rsidRDefault="00A854F3" w:rsidP="00A854F3"/>
    <w:p w:rsidR="00DD17C5" w:rsidRDefault="00A854F3" w:rsidP="00A854F3">
      <w:r>
        <w:t xml:space="preserve">This note reports new information on playing cards purchased by the “Stanze </w:t>
      </w:r>
      <w:proofErr w:type="spellStart"/>
      <w:r>
        <w:t>annesse</w:t>
      </w:r>
      <w:proofErr w:type="spellEnd"/>
      <w:r>
        <w:t xml:space="preserve"> al Teatro del Cocomero”, in Florence. The </w:t>
      </w:r>
      <w:r w:rsidR="00DD17C5">
        <w:t>documentary source belong</w:t>
      </w:r>
      <w:r>
        <w:t xml:space="preserve">s </w:t>
      </w:r>
      <w:r w:rsidR="00DD17C5">
        <w:t xml:space="preserve">to </w:t>
      </w:r>
      <w:r>
        <w:t>a</w:t>
      </w:r>
      <w:r w:rsidR="00DD17C5">
        <w:t xml:space="preserve"> big archive group kept in the ASCFI, which has been briefly described here. </w:t>
      </w:r>
    </w:p>
    <w:p w:rsidR="00A854F3" w:rsidRDefault="00DD17C5" w:rsidP="00A854F3">
      <w:r>
        <w:t xml:space="preserve">The main sources have been in this case </w:t>
      </w:r>
      <w:r w:rsidR="00C23F6B">
        <w:t>ledgers</w:t>
      </w:r>
      <w:r>
        <w:t xml:space="preserve"> TN 39</w:t>
      </w:r>
      <w:r w:rsidR="00DF0E54">
        <w:t>, TN 30,</w:t>
      </w:r>
      <w:r>
        <w:t xml:space="preserve"> and folder TN 66, </w:t>
      </w:r>
      <w:r w:rsidR="00DF0E54">
        <w:t xml:space="preserve">containing </w:t>
      </w:r>
      <w:r>
        <w:t>about half thousand receipts pierced together. They provide a full coverage for the years 1799-1807.</w:t>
      </w:r>
      <w:r w:rsidR="003470CD">
        <w:t xml:space="preserve"> The average yearly amounts of new card packs purchased and sold back after a short use was of about </w:t>
      </w:r>
      <w:r w:rsidR="00C23F6B">
        <w:t>one thousand</w:t>
      </w:r>
      <w:r w:rsidR="003470CD">
        <w:t xml:space="preserve"> </w:t>
      </w:r>
      <w:proofErr w:type="spellStart"/>
      <w:r w:rsidR="003470CD">
        <w:t>Basse</w:t>
      </w:r>
      <w:proofErr w:type="spellEnd"/>
      <w:r w:rsidR="003470CD">
        <w:t xml:space="preserve"> and </w:t>
      </w:r>
      <w:r w:rsidR="00C23F6B">
        <w:t>three hundred</w:t>
      </w:r>
      <w:r w:rsidR="003470CD">
        <w:t xml:space="preserve"> Minchiate, corresponding to a Minchiate fraction</w:t>
      </w:r>
      <w:r w:rsidR="007E6AA0">
        <w:t xml:space="preserve"> greater than 20%</w:t>
      </w:r>
      <w:r w:rsidR="003470CD">
        <w:t>.</w:t>
      </w:r>
    </w:p>
    <w:p w:rsidR="00DD17C5" w:rsidRPr="00A854F3" w:rsidRDefault="00DD17C5" w:rsidP="00A854F3">
      <w:r>
        <w:t>Further items for other time intervals are under study and the corresponding data will be reported and discussed as soon as possible.</w:t>
      </w:r>
    </w:p>
    <w:p w:rsidR="003847F7" w:rsidRDefault="003847F7" w:rsidP="003847F7"/>
    <w:p w:rsidR="00235E21" w:rsidRDefault="00A9034F" w:rsidP="00895D61">
      <w:pPr>
        <w:pStyle w:val="Heading1"/>
      </w:pPr>
      <w:r>
        <w:t>NOTES</w:t>
      </w:r>
    </w:p>
    <w:p w:rsidR="004E368F" w:rsidRDefault="004E368F" w:rsidP="004E368F"/>
    <w:p w:rsidR="004E368F" w:rsidRPr="004E368F" w:rsidRDefault="004E368F" w:rsidP="00EC2C48">
      <w:pPr>
        <w:pStyle w:val="EndnoteText"/>
        <w:ind w:left="284" w:hanging="284"/>
        <w:rPr>
          <w:sz w:val="24"/>
          <w:szCs w:val="24"/>
        </w:rPr>
      </w:pPr>
      <w:r>
        <w:rPr>
          <w:sz w:val="24"/>
          <w:szCs w:val="24"/>
        </w:rPr>
        <w:t>(1</w:t>
      </w:r>
      <w:r w:rsidRPr="004E368F">
        <w:rPr>
          <w:sz w:val="24"/>
          <w:szCs w:val="24"/>
        </w:rPr>
        <w:t xml:space="preserve">) </w:t>
      </w:r>
      <w:hyperlink r:id="rId9" w:history="1">
        <w:r w:rsidRPr="004E368F">
          <w:rPr>
            <w:rStyle w:val="Hyperlink"/>
            <w:sz w:val="24"/>
            <w:szCs w:val="24"/>
          </w:rPr>
          <w:t>http://it.wikipedia.org/wiki/Teatro_Niccolini_(Firenze)</w:t>
        </w:r>
      </w:hyperlink>
    </w:p>
    <w:p w:rsidR="004E368F" w:rsidRPr="004E368F" w:rsidRDefault="004E368F" w:rsidP="00EC2C48">
      <w:pPr>
        <w:pStyle w:val="EndnoteText"/>
        <w:ind w:left="284" w:hanging="284"/>
        <w:rPr>
          <w:sz w:val="24"/>
          <w:szCs w:val="24"/>
        </w:rPr>
      </w:pPr>
      <w:r>
        <w:rPr>
          <w:sz w:val="24"/>
          <w:szCs w:val="24"/>
        </w:rPr>
        <w:t>(2</w:t>
      </w:r>
      <w:r w:rsidRPr="004E368F">
        <w:rPr>
          <w:sz w:val="24"/>
          <w:szCs w:val="24"/>
        </w:rPr>
        <w:t xml:space="preserve">) Franco Pratesi, </w:t>
      </w:r>
      <w:r w:rsidRPr="00FD0F66">
        <w:rPr>
          <w:i/>
          <w:sz w:val="24"/>
          <w:szCs w:val="24"/>
        </w:rPr>
        <w:t>The Playing-Card</w:t>
      </w:r>
      <w:r w:rsidRPr="004E368F">
        <w:rPr>
          <w:sz w:val="24"/>
          <w:szCs w:val="24"/>
        </w:rPr>
        <w:t>, Vol. 15, No.</w:t>
      </w:r>
      <w:r w:rsidR="00C23F6B">
        <w:rPr>
          <w:sz w:val="24"/>
          <w:szCs w:val="24"/>
        </w:rPr>
        <w:t xml:space="preserve"> </w:t>
      </w:r>
      <w:r w:rsidRPr="004E368F">
        <w:rPr>
          <w:sz w:val="24"/>
          <w:szCs w:val="24"/>
        </w:rPr>
        <w:t>2 (1986) 29-34.</w:t>
      </w:r>
    </w:p>
    <w:p w:rsidR="004E368F" w:rsidRPr="004E368F" w:rsidRDefault="004E368F" w:rsidP="00EC2C48">
      <w:pPr>
        <w:pStyle w:val="EndnoteText"/>
        <w:ind w:left="284" w:hanging="284"/>
        <w:rPr>
          <w:sz w:val="24"/>
          <w:szCs w:val="24"/>
          <w:lang w:val="it-IT"/>
        </w:rPr>
      </w:pPr>
      <w:r>
        <w:rPr>
          <w:sz w:val="24"/>
          <w:szCs w:val="24"/>
          <w:lang w:val="it-IT"/>
        </w:rPr>
        <w:lastRenderedPageBreak/>
        <w:t>(3</w:t>
      </w:r>
      <w:r w:rsidRPr="004E368F">
        <w:rPr>
          <w:sz w:val="24"/>
          <w:szCs w:val="24"/>
          <w:lang w:val="it-IT"/>
        </w:rPr>
        <w:t xml:space="preserve">) Franco Pratesi, </w:t>
      </w:r>
      <w:r w:rsidRPr="00FD0F66">
        <w:rPr>
          <w:i/>
          <w:sz w:val="24"/>
          <w:szCs w:val="24"/>
          <w:lang w:val="it-IT"/>
        </w:rPr>
        <w:t>Rassegna storica toscana</w:t>
      </w:r>
      <w:r w:rsidRPr="004E368F">
        <w:rPr>
          <w:sz w:val="24"/>
          <w:szCs w:val="24"/>
          <w:lang w:val="it-IT"/>
        </w:rPr>
        <w:t xml:space="preserve">, </w:t>
      </w:r>
      <w:r w:rsidR="00C23F6B">
        <w:rPr>
          <w:sz w:val="24"/>
          <w:szCs w:val="24"/>
          <w:lang w:val="it-IT"/>
        </w:rPr>
        <w:t xml:space="preserve">Vol. </w:t>
      </w:r>
      <w:r w:rsidRPr="004E368F">
        <w:rPr>
          <w:sz w:val="24"/>
          <w:szCs w:val="24"/>
          <w:lang w:val="it-IT"/>
        </w:rPr>
        <w:t>39 N</w:t>
      </w:r>
      <w:r w:rsidR="00C23F6B">
        <w:rPr>
          <w:sz w:val="24"/>
          <w:szCs w:val="24"/>
          <w:lang w:val="it-IT"/>
        </w:rPr>
        <w:t>o</w:t>
      </w:r>
      <w:r w:rsidRPr="004E368F">
        <w:rPr>
          <w:sz w:val="24"/>
          <w:szCs w:val="24"/>
          <w:lang w:val="it-IT"/>
        </w:rPr>
        <w:t>. 1 (1993) 181-191.</w:t>
      </w:r>
    </w:p>
    <w:p w:rsidR="004E368F" w:rsidRPr="004E368F" w:rsidRDefault="004E368F" w:rsidP="00EC2C48">
      <w:pPr>
        <w:pStyle w:val="EndnoteText"/>
        <w:ind w:left="284" w:hanging="284"/>
        <w:rPr>
          <w:sz w:val="24"/>
          <w:szCs w:val="24"/>
          <w:lang w:val="it-IT"/>
        </w:rPr>
      </w:pPr>
      <w:r>
        <w:rPr>
          <w:sz w:val="24"/>
          <w:szCs w:val="24"/>
          <w:lang w:val="it-IT"/>
        </w:rPr>
        <w:t>(4</w:t>
      </w:r>
      <w:r w:rsidRPr="004E368F">
        <w:rPr>
          <w:sz w:val="24"/>
          <w:szCs w:val="24"/>
          <w:lang w:val="it-IT"/>
        </w:rPr>
        <w:t xml:space="preserve">) </w:t>
      </w:r>
      <w:hyperlink r:id="rId10" w:history="1">
        <w:r w:rsidRPr="004E368F">
          <w:rPr>
            <w:rStyle w:val="Hyperlink"/>
            <w:sz w:val="24"/>
            <w:szCs w:val="24"/>
            <w:lang w:val="it-IT"/>
          </w:rPr>
          <w:t>http://trionfi.com/evx-giuseppe-berretari</w:t>
        </w:r>
      </w:hyperlink>
      <w:r w:rsidRPr="004E368F">
        <w:rPr>
          <w:sz w:val="24"/>
          <w:szCs w:val="24"/>
          <w:lang w:val="it-IT"/>
        </w:rPr>
        <w:t xml:space="preserve"> </w:t>
      </w:r>
    </w:p>
    <w:p w:rsidR="004E368F" w:rsidRPr="004E368F" w:rsidRDefault="004E368F" w:rsidP="00EC2C48">
      <w:pPr>
        <w:pStyle w:val="EndnoteText"/>
        <w:ind w:left="284" w:hanging="284"/>
        <w:rPr>
          <w:sz w:val="24"/>
          <w:szCs w:val="24"/>
          <w:lang w:val="it-IT"/>
        </w:rPr>
      </w:pPr>
      <w:r w:rsidRPr="004E368F">
        <w:rPr>
          <w:sz w:val="24"/>
          <w:szCs w:val="24"/>
          <w:lang w:val="it-IT"/>
        </w:rPr>
        <w:t xml:space="preserve">(5) </w:t>
      </w:r>
      <w:r w:rsidRPr="004E368F">
        <w:rPr>
          <w:sz w:val="24"/>
          <w:szCs w:val="24"/>
        </w:rPr>
        <w:fldChar w:fldCharType="begin"/>
      </w:r>
      <w:r w:rsidRPr="004E368F">
        <w:rPr>
          <w:sz w:val="24"/>
          <w:szCs w:val="24"/>
          <w:lang w:val="it-IT"/>
        </w:rPr>
        <w:instrText xml:space="preserve"> HYPERLINK "http://archinet.comune.fi.it/easyweb/w0100/" </w:instrText>
      </w:r>
      <w:r w:rsidRPr="004E368F">
        <w:rPr>
          <w:sz w:val="24"/>
          <w:szCs w:val="24"/>
        </w:rPr>
        <w:fldChar w:fldCharType="separate"/>
      </w:r>
      <w:r w:rsidRPr="004E368F">
        <w:rPr>
          <w:rStyle w:val="Hyperlink"/>
          <w:sz w:val="24"/>
          <w:szCs w:val="24"/>
          <w:lang w:val="it-IT"/>
        </w:rPr>
        <w:t>http://archinet.comune.fi.it/easyweb/w0100/</w:t>
      </w:r>
      <w:r w:rsidRPr="004E368F">
        <w:rPr>
          <w:sz w:val="24"/>
          <w:szCs w:val="24"/>
        </w:rPr>
        <w:fldChar w:fldCharType="end"/>
      </w:r>
      <w:r w:rsidRPr="004E368F">
        <w:rPr>
          <w:sz w:val="24"/>
          <w:szCs w:val="24"/>
          <w:lang w:val="it-IT"/>
        </w:rPr>
        <w:t xml:space="preserve"> </w:t>
      </w:r>
    </w:p>
    <w:p w:rsidR="004E368F" w:rsidRPr="004E368F" w:rsidRDefault="004E368F" w:rsidP="00EC2C48">
      <w:pPr>
        <w:ind w:left="284" w:hanging="284"/>
        <w:rPr>
          <w:lang w:val="it-IT"/>
        </w:rPr>
      </w:pPr>
    </w:p>
    <w:p w:rsidR="003B482C" w:rsidRDefault="003B482C" w:rsidP="003B482C">
      <w:pPr>
        <w:pStyle w:val="Heading1"/>
      </w:pPr>
      <w:r>
        <w:t xml:space="preserve">APPENDIX </w:t>
      </w:r>
    </w:p>
    <w:p w:rsidR="00DB5F7F" w:rsidRPr="00DB5F7F" w:rsidRDefault="00DB5F7F" w:rsidP="00DB5F7F"/>
    <w:p w:rsidR="003B482C" w:rsidRDefault="00DF0E54" w:rsidP="003B482C">
      <w:pPr>
        <w:pStyle w:val="Heading1"/>
      </w:pPr>
      <w:r>
        <w:t>1. P</w:t>
      </w:r>
      <w:r w:rsidR="003B482C">
        <w:t>laying cards acquired (dozen packs)</w:t>
      </w:r>
    </w:p>
    <w:p w:rsidR="003B482C" w:rsidRDefault="003B482C" w:rsidP="00876DAF"/>
    <w:tbl>
      <w:tblPr>
        <w:tblStyle w:val="TableGrid4"/>
        <w:tblW w:w="0" w:type="auto"/>
        <w:jc w:val="center"/>
        <w:tblLook w:val="04A0" w:firstRow="1" w:lastRow="0" w:firstColumn="1" w:lastColumn="0" w:noHBand="0" w:noVBand="1"/>
      </w:tblPr>
      <w:tblGrid>
        <w:gridCol w:w="696"/>
        <w:gridCol w:w="830"/>
        <w:gridCol w:w="1363"/>
        <w:gridCol w:w="776"/>
        <w:gridCol w:w="1190"/>
        <w:gridCol w:w="1416"/>
        <w:gridCol w:w="843"/>
      </w:tblGrid>
      <w:tr w:rsidR="007C26E6" w:rsidRPr="00390ED2" w:rsidTr="000E0502">
        <w:trPr>
          <w:jc w:val="center"/>
        </w:trPr>
        <w:tc>
          <w:tcPr>
            <w:tcW w:w="0" w:type="auto"/>
          </w:tcPr>
          <w:p w:rsidR="007C26E6" w:rsidRPr="00390ED2" w:rsidRDefault="007C26E6" w:rsidP="002D1B4A">
            <w:pPr>
              <w:jc w:val="center"/>
              <w:rPr>
                <w:rFonts w:eastAsia="Calibri" w:cs="Times New Roman"/>
              </w:rPr>
            </w:pPr>
            <w:r>
              <w:rPr>
                <w:rFonts w:eastAsia="Calibri" w:cs="Times New Roman"/>
              </w:rPr>
              <w:t>Year</w:t>
            </w:r>
          </w:p>
        </w:tc>
        <w:tc>
          <w:tcPr>
            <w:tcW w:w="0" w:type="auto"/>
          </w:tcPr>
          <w:p w:rsidR="007C26E6" w:rsidRPr="00390ED2" w:rsidRDefault="007C26E6" w:rsidP="002D1B4A">
            <w:pPr>
              <w:jc w:val="center"/>
              <w:rPr>
                <w:rFonts w:eastAsia="Calibri" w:cs="Times New Roman"/>
              </w:rPr>
            </w:pPr>
            <w:proofErr w:type="spellStart"/>
            <w:r w:rsidRPr="00390ED2">
              <w:rPr>
                <w:rFonts w:eastAsia="Calibri" w:cs="Times New Roman"/>
              </w:rPr>
              <w:t>mmdd</w:t>
            </w:r>
            <w:proofErr w:type="spellEnd"/>
          </w:p>
        </w:tc>
        <w:tc>
          <w:tcPr>
            <w:tcW w:w="0" w:type="auto"/>
          </w:tcPr>
          <w:p w:rsidR="007C26E6" w:rsidRPr="00390ED2" w:rsidRDefault="007C26E6" w:rsidP="002D1B4A">
            <w:pPr>
              <w:jc w:val="center"/>
              <w:rPr>
                <w:rFonts w:eastAsia="Calibri" w:cs="Times New Roman"/>
              </w:rPr>
            </w:pPr>
            <w:r w:rsidRPr="00390ED2">
              <w:rPr>
                <w:rFonts w:eastAsia="Calibri" w:cs="Times New Roman"/>
              </w:rPr>
              <w:t>Receipt No.</w:t>
            </w:r>
          </w:p>
        </w:tc>
        <w:tc>
          <w:tcPr>
            <w:tcW w:w="0" w:type="auto"/>
          </w:tcPr>
          <w:p w:rsidR="007C26E6" w:rsidRPr="00390ED2" w:rsidRDefault="007C26E6" w:rsidP="002D1B4A">
            <w:pPr>
              <w:jc w:val="center"/>
              <w:rPr>
                <w:rFonts w:eastAsia="Calibri" w:cs="Times New Roman"/>
              </w:rPr>
            </w:pPr>
            <w:proofErr w:type="spellStart"/>
            <w:r>
              <w:rPr>
                <w:rFonts w:eastAsia="Calibri" w:cs="Times New Roman"/>
              </w:rPr>
              <w:t>Basse</w:t>
            </w:r>
            <w:proofErr w:type="spellEnd"/>
          </w:p>
        </w:tc>
        <w:tc>
          <w:tcPr>
            <w:tcW w:w="0" w:type="auto"/>
          </w:tcPr>
          <w:p w:rsidR="007C26E6" w:rsidRPr="00390ED2" w:rsidRDefault="007C26E6" w:rsidP="002D1B4A">
            <w:pPr>
              <w:jc w:val="center"/>
              <w:rPr>
                <w:rFonts w:eastAsia="Calibri" w:cs="Times New Roman"/>
              </w:rPr>
            </w:pPr>
            <w:r w:rsidRPr="00390ED2">
              <w:rPr>
                <w:rFonts w:eastAsia="Calibri" w:cs="Times New Roman"/>
              </w:rPr>
              <w:t>Minchiate</w:t>
            </w:r>
          </w:p>
        </w:tc>
        <w:tc>
          <w:tcPr>
            <w:tcW w:w="0" w:type="auto"/>
          </w:tcPr>
          <w:p w:rsidR="007C26E6" w:rsidRPr="00390ED2" w:rsidRDefault="007C26E6" w:rsidP="002D1B4A">
            <w:pPr>
              <w:jc w:val="center"/>
              <w:rPr>
                <w:rFonts w:eastAsia="Calibri" w:cs="Times New Roman"/>
              </w:rPr>
            </w:pPr>
            <w:r>
              <w:rPr>
                <w:rFonts w:eastAsia="Calibri" w:cs="Times New Roman"/>
              </w:rPr>
              <w:t>Cost (</w:t>
            </w:r>
            <w:proofErr w:type="spellStart"/>
            <w:r>
              <w:rPr>
                <w:rFonts w:eastAsia="Calibri" w:cs="Times New Roman"/>
              </w:rPr>
              <w:t>L.s.d</w:t>
            </w:r>
            <w:proofErr w:type="spellEnd"/>
            <w:r>
              <w:rPr>
                <w:rFonts w:eastAsia="Calibri" w:cs="Times New Roman"/>
              </w:rPr>
              <w:t>.)</w:t>
            </w:r>
          </w:p>
        </w:tc>
        <w:tc>
          <w:tcPr>
            <w:tcW w:w="0" w:type="auto"/>
          </w:tcPr>
          <w:p w:rsidR="007C26E6" w:rsidRDefault="007C26E6" w:rsidP="002D1B4A">
            <w:pPr>
              <w:jc w:val="center"/>
              <w:rPr>
                <w:rFonts w:eastAsia="Calibri" w:cs="Times New Roman"/>
              </w:rPr>
            </w:pPr>
            <w:r>
              <w:rPr>
                <w:rFonts w:eastAsia="Calibri" w:cs="Times New Roman"/>
              </w:rPr>
              <w:t>Maker</w:t>
            </w:r>
          </w:p>
        </w:tc>
      </w:tr>
      <w:tr w:rsidR="007C26E6" w:rsidRPr="00390ED2" w:rsidTr="000E0502">
        <w:trPr>
          <w:jc w:val="center"/>
        </w:trPr>
        <w:tc>
          <w:tcPr>
            <w:tcW w:w="0" w:type="auto"/>
          </w:tcPr>
          <w:p w:rsidR="007C26E6"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p>
        </w:tc>
        <w:tc>
          <w:tcPr>
            <w:tcW w:w="0" w:type="auto"/>
          </w:tcPr>
          <w:p w:rsidR="007C26E6"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p>
        </w:tc>
        <w:tc>
          <w:tcPr>
            <w:tcW w:w="0" w:type="auto"/>
          </w:tcPr>
          <w:p w:rsidR="007C26E6" w:rsidRDefault="007C26E6" w:rsidP="002D1B4A">
            <w:pPr>
              <w:jc w:val="center"/>
              <w:rPr>
                <w:rFonts w:eastAsia="Calibri" w:cs="Times New Roman"/>
              </w:rPr>
            </w:pPr>
          </w:p>
        </w:tc>
        <w:tc>
          <w:tcPr>
            <w:tcW w:w="0" w:type="auto"/>
          </w:tcPr>
          <w:p w:rsidR="007C26E6" w:rsidRDefault="007C26E6" w:rsidP="002D1B4A">
            <w:pPr>
              <w:jc w:val="center"/>
              <w:rPr>
                <w:rFonts w:eastAsia="Calibri" w:cs="Times New Roman"/>
              </w:rPr>
            </w:pP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895D61" w:rsidRDefault="007C26E6" w:rsidP="002D1B4A">
            <w:pPr>
              <w:jc w:val="center"/>
              <w:rPr>
                <w:rFonts w:eastAsia="Calibri" w:cs="Times New Roman"/>
                <w:highlight w:val="yellow"/>
              </w:rPr>
            </w:pPr>
            <w:r>
              <w:rPr>
                <w:rFonts w:eastAsia="Calibri" w:cs="Times New Roman"/>
              </w:rPr>
              <w:t>1799</w:t>
            </w:r>
          </w:p>
        </w:tc>
        <w:tc>
          <w:tcPr>
            <w:tcW w:w="0" w:type="auto"/>
          </w:tcPr>
          <w:p w:rsidR="007C26E6" w:rsidRPr="006E379A" w:rsidRDefault="007C26E6" w:rsidP="002D1B4A">
            <w:pPr>
              <w:jc w:val="center"/>
              <w:rPr>
                <w:rFonts w:eastAsia="Calibri" w:cs="Times New Roman"/>
              </w:rPr>
            </w:pPr>
            <w:r w:rsidRPr="006E379A">
              <w:rPr>
                <w:rFonts w:eastAsia="Calibri" w:cs="Times New Roman"/>
              </w:rPr>
              <w:t>0531</w:t>
            </w:r>
          </w:p>
        </w:tc>
        <w:tc>
          <w:tcPr>
            <w:tcW w:w="0" w:type="auto"/>
          </w:tcPr>
          <w:p w:rsidR="007C26E6" w:rsidRPr="006E379A" w:rsidRDefault="007C26E6" w:rsidP="002D1B4A">
            <w:pPr>
              <w:jc w:val="center"/>
              <w:rPr>
                <w:rFonts w:eastAsia="Calibri" w:cs="Times New Roman"/>
              </w:rPr>
            </w:pPr>
            <w:r w:rsidRPr="006E379A">
              <w:rPr>
                <w:rFonts w:eastAsia="Calibri" w:cs="Times New Roman"/>
              </w:rPr>
              <w:t>11</w:t>
            </w:r>
          </w:p>
        </w:tc>
        <w:tc>
          <w:tcPr>
            <w:tcW w:w="0" w:type="auto"/>
          </w:tcPr>
          <w:p w:rsidR="007C26E6" w:rsidRPr="006E379A" w:rsidRDefault="007C26E6" w:rsidP="002D1B4A">
            <w:pPr>
              <w:jc w:val="center"/>
              <w:rPr>
                <w:rFonts w:eastAsia="Calibri" w:cs="Times New Roman"/>
              </w:rPr>
            </w:pPr>
            <w:r w:rsidRPr="006E379A">
              <w:rPr>
                <w:rFonts w:eastAsia="Calibri" w:cs="Times New Roman"/>
              </w:rPr>
              <w:t>8</w:t>
            </w:r>
          </w:p>
        </w:tc>
        <w:tc>
          <w:tcPr>
            <w:tcW w:w="0" w:type="auto"/>
          </w:tcPr>
          <w:p w:rsidR="007C26E6" w:rsidRPr="006E379A" w:rsidRDefault="007C26E6" w:rsidP="002D1B4A">
            <w:pPr>
              <w:jc w:val="center"/>
              <w:rPr>
                <w:rFonts w:eastAsia="Calibri" w:cs="Times New Roman"/>
              </w:rPr>
            </w:pPr>
            <w:r w:rsidRPr="006E379A">
              <w:rPr>
                <w:rFonts w:eastAsia="Calibri" w:cs="Times New Roman"/>
              </w:rPr>
              <w:t>1</w:t>
            </w:r>
          </w:p>
        </w:tc>
        <w:tc>
          <w:tcPr>
            <w:tcW w:w="0" w:type="auto"/>
          </w:tcPr>
          <w:p w:rsidR="007C26E6" w:rsidRPr="006E379A" w:rsidRDefault="007C26E6" w:rsidP="002D1B4A">
            <w:pPr>
              <w:jc w:val="center"/>
              <w:rPr>
                <w:rFonts w:eastAsia="Calibri" w:cs="Times New Roman"/>
              </w:rPr>
            </w:pPr>
            <w:r w:rsidRPr="006E379A">
              <w:rPr>
                <w:rFonts w:eastAsia="Calibri" w:cs="Times New Roman"/>
              </w:rPr>
              <w:t>882.10</w:t>
            </w:r>
            <w:r>
              <w:rPr>
                <w:rFonts w:eastAsia="Calibri" w:cs="Times New Roman"/>
              </w:rPr>
              <w:t>*</w:t>
            </w:r>
          </w:p>
        </w:tc>
        <w:tc>
          <w:tcPr>
            <w:tcW w:w="0" w:type="auto"/>
          </w:tcPr>
          <w:p w:rsidR="007C26E6" w:rsidRPr="006E379A" w:rsidRDefault="007C26E6" w:rsidP="002D1B4A">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895D61" w:rsidRDefault="007C26E6" w:rsidP="002D1B4A">
            <w:pPr>
              <w:jc w:val="center"/>
              <w:rPr>
                <w:rFonts w:eastAsia="Calibri" w:cs="Times New Roman"/>
                <w:highlight w:val="yellow"/>
              </w:rPr>
            </w:pPr>
          </w:p>
        </w:tc>
        <w:tc>
          <w:tcPr>
            <w:tcW w:w="0" w:type="auto"/>
          </w:tcPr>
          <w:p w:rsidR="007C26E6" w:rsidRPr="006E379A" w:rsidRDefault="007C26E6" w:rsidP="002D1B4A">
            <w:pPr>
              <w:jc w:val="center"/>
              <w:rPr>
                <w:rFonts w:eastAsia="Calibri" w:cs="Times New Roman"/>
              </w:rPr>
            </w:pPr>
            <w:r w:rsidRPr="006E379A">
              <w:rPr>
                <w:rFonts w:eastAsia="Calibri" w:cs="Times New Roman"/>
              </w:rPr>
              <w:t>0701</w:t>
            </w:r>
          </w:p>
        </w:tc>
        <w:tc>
          <w:tcPr>
            <w:tcW w:w="0" w:type="auto"/>
          </w:tcPr>
          <w:p w:rsidR="007C26E6" w:rsidRPr="006E379A" w:rsidRDefault="007C26E6" w:rsidP="002D1B4A">
            <w:pPr>
              <w:jc w:val="center"/>
              <w:rPr>
                <w:rFonts w:eastAsia="Calibri" w:cs="Times New Roman"/>
              </w:rPr>
            </w:pPr>
            <w:r w:rsidRPr="006E379A">
              <w:rPr>
                <w:rFonts w:eastAsia="Calibri" w:cs="Times New Roman"/>
              </w:rPr>
              <w:t>20</w:t>
            </w:r>
          </w:p>
        </w:tc>
        <w:tc>
          <w:tcPr>
            <w:tcW w:w="0" w:type="auto"/>
          </w:tcPr>
          <w:p w:rsidR="007C26E6" w:rsidRPr="006E379A" w:rsidRDefault="007C26E6" w:rsidP="002D1B4A">
            <w:pPr>
              <w:jc w:val="center"/>
              <w:rPr>
                <w:rFonts w:eastAsia="Calibri" w:cs="Times New Roman"/>
              </w:rPr>
            </w:pPr>
            <w:r w:rsidRPr="006E379A">
              <w:rPr>
                <w:rFonts w:eastAsia="Calibri" w:cs="Times New Roman"/>
              </w:rPr>
              <w:t>7</w:t>
            </w:r>
          </w:p>
        </w:tc>
        <w:tc>
          <w:tcPr>
            <w:tcW w:w="0" w:type="auto"/>
          </w:tcPr>
          <w:p w:rsidR="007C26E6" w:rsidRPr="006E379A" w:rsidRDefault="007C26E6" w:rsidP="002D1B4A">
            <w:pPr>
              <w:jc w:val="center"/>
              <w:rPr>
                <w:rFonts w:eastAsia="Calibri" w:cs="Times New Roman"/>
              </w:rPr>
            </w:pPr>
            <w:r w:rsidRPr="006E379A">
              <w:rPr>
                <w:rFonts w:eastAsia="Calibri" w:cs="Times New Roman"/>
              </w:rPr>
              <w:t>0</w:t>
            </w:r>
          </w:p>
        </w:tc>
        <w:tc>
          <w:tcPr>
            <w:tcW w:w="0" w:type="auto"/>
          </w:tcPr>
          <w:p w:rsidR="007C26E6" w:rsidRPr="006E379A" w:rsidRDefault="007C26E6" w:rsidP="002D1B4A">
            <w:pPr>
              <w:jc w:val="center"/>
              <w:rPr>
                <w:rFonts w:eastAsia="Calibri" w:cs="Times New Roman"/>
              </w:rPr>
            </w:pPr>
            <w:r w:rsidRPr="006E379A">
              <w:rPr>
                <w:rFonts w:eastAsia="Calibri" w:cs="Times New Roman"/>
              </w:rPr>
              <w:t>733.10</w:t>
            </w:r>
            <w:r>
              <w:rPr>
                <w:rFonts w:eastAsia="Calibri" w:cs="Times New Roman"/>
              </w:rPr>
              <w:t>**</w:t>
            </w:r>
          </w:p>
        </w:tc>
        <w:tc>
          <w:tcPr>
            <w:tcW w:w="0" w:type="auto"/>
          </w:tcPr>
          <w:p w:rsidR="007C26E6" w:rsidRDefault="007C26E6" w:rsidP="007C26E6">
            <w:pPr>
              <w:jc w:val="center"/>
            </w:pPr>
            <w:r w:rsidRPr="0088542A">
              <w:rPr>
                <w:rFonts w:eastAsia="Calibri" w:cs="Times New Roman"/>
              </w:rPr>
              <w:t>VB</w:t>
            </w:r>
          </w:p>
        </w:tc>
      </w:tr>
      <w:tr w:rsidR="007C26E6" w:rsidRPr="00390ED2" w:rsidTr="000E0502">
        <w:trPr>
          <w:jc w:val="center"/>
        </w:trPr>
        <w:tc>
          <w:tcPr>
            <w:tcW w:w="0" w:type="auto"/>
            <w:vMerge/>
          </w:tcPr>
          <w:p w:rsidR="007C26E6" w:rsidRPr="00895D61" w:rsidRDefault="007C26E6" w:rsidP="002D1B4A">
            <w:pPr>
              <w:jc w:val="center"/>
              <w:rPr>
                <w:rFonts w:eastAsia="Calibri" w:cs="Times New Roman"/>
                <w:highlight w:val="yellow"/>
              </w:rPr>
            </w:pPr>
          </w:p>
        </w:tc>
        <w:tc>
          <w:tcPr>
            <w:tcW w:w="0" w:type="auto"/>
          </w:tcPr>
          <w:p w:rsidR="007C26E6" w:rsidRPr="006E379A" w:rsidRDefault="007C26E6" w:rsidP="002D1B4A">
            <w:pPr>
              <w:jc w:val="center"/>
              <w:rPr>
                <w:rFonts w:eastAsia="Calibri" w:cs="Times New Roman"/>
              </w:rPr>
            </w:pPr>
            <w:r w:rsidRPr="006E379A">
              <w:rPr>
                <w:rFonts w:eastAsia="Calibri" w:cs="Times New Roman"/>
              </w:rPr>
              <w:t>0730</w:t>
            </w:r>
          </w:p>
        </w:tc>
        <w:tc>
          <w:tcPr>
            <w:tcW w:w="0" w:type="auto"/>
          </w:tcPr>
          <w:p w:rsidR="007C26E6" w:rsidRPr="006E379A" w:rsidRDefault="007C26E6" w:rsidP="002D1B4A">
            <w:pPr>
              <w:jc w:val="center"/>
              <w:rPr>
                <w:rFonts w:eastAsia="Calibri" w:cs="Times New Roman"/>
              </w:rPr>
            </w:pPr>
            <w:r w:rsidRPr="006E379A">
              <w:rPr>
                <w:rFonts w:eastAsia="Calibri" w:cs="Times New Roman"/>
              </w:rPr>
              <w:t>30</w:t>
            </w:r>
          </w:p>
        </w:tc>
        <w:tc>
          <w:tcPr>
            <w:tcW w:w="0" w:type="auto"/>
          </w:tcPr>
          <w:p w:rsidR="007C26E6" w:rsidRPr="006E379A" w:rsidRDefault="007C26E6" w:rsidP="002D1B4A">
            <w:pPr>
              <w:jc w:val="center"/>
              <w:rPr>
                <w:rFonts w:eastAsia="Calibri" w:cs="Times New Roman"/>
              </w:rPr>
            </w:pPr>
            <w:r w:rsidRPr="006E379A">
              <w:rPr>
                <w:rFonts w:eastAsia="Calibri" w:cs="Times New Roman"/>
              </w:rPr>
              <w:t>6</w:t>
            </w:r>
          </w:p>
        </w:tc>
        <w:tc>
          <w:tcPr>
            <w:tcW w:w="0" w:type="auto"/>
          </w:tcPr>
          <w:p w:rsidR="007C26E6" w:rsidRPr="006E379A" w:rsidRDefault="007C26E6" w:rsidP="002D1B4A">
            <w:pPr>
              <w:jc w:val="center"/>
              <w:rPr>
                <w:rFonts w:eastAsia="Calibri" w:cs="Times New Roman"/>
              </w:rPr>
            </w:pPr>
            <w:r w:rsidRPr="006E379A">
              <w:rPr>
                <w:rFonts w:eastAsia="Calibri" w:cs="Times New Roman"/>
              </w:rPr>
              <w:t>0</w:t>
            </w:r>
          </w:p>
        </w:tc>
        <w:tc>
          <w:tcPr>
            <w:tcW w:w="0" w:type="auto"/>
          </w:tcPr>
          <w:p w:rsidR="007C26E6" w:rsidRPr="006E379A" w:rsidRDefault="007C26E6" w:rsidP="002D1B4A">
            <w:pPr>
              <w:jc w:val="center"/>
              <w:rPr>
                <w:rFonts w:eastAsia="Calibri" w:cs="Times New Roman"/>
              </w:rPr>
            </w:pPr>
            <w:r w:rsidRPr="006E379A">
              <w:rPr>
                <w:rFonts w:eastAsia="Calibri" w:cs="Times New Roman"/>
              </w:rPr>
              <w:t>325</w:t>
            </w:r>
            <w:r>
              <w:rPr>
                <w:rFonts w:eastAsia="Calibri" w:cs="Times New Roman"/>
              </w:rPr>
              <w:t>***</w:t>
            </w:r>
          </w:p>
        </w:tc>
        <w:tc>
          <w:tcPr>
            <w:tcW w:w="0" w:type="auto"/>
          </w:tcPr>
          <w:p w:rsidR="007C26E6" w:rsidRDefault="007C26E6" w:rsidP="007C26E6">
            <w:pPr>
              <w:jc w:val="center"/>
            </w:pPr>
            <w:r w:rsidRPr="0088542A">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0831</w:t>
            </w:r>
          </w:p>
        </w:tc>
        <w:tc>
          <w:tcPr>
            <w:tcW w:w="0" w:type="auto"/>
          </w:tcPr>
          <w:p w:rsidR="007C26E6" w:rsidRPr="00390ED2" w:rsidRDefault="007C26E6" w:rsidP="002D1B4A">
            <w:pPr>
              <w:jc w:val="center"/>
              <w:rPr>
                <w:rFonts w:eastAsia="Calibri" w:cs="Times New Roman"/>
              </w:rPr>
            </w:pPr>
            <w:r w:rsidRPr="00390ED2">
              <w:rPr>
                <w:rFonts w:eastAsia="Calibri" w:cs="Times New Roman"/>
              </w:rPr>
              <w:t>35</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sidRPr="00390ED2">
              <w:rPr>
                <w:rFonts w:eastAsia="Calibri" w:cs="Times New Roman"/>
              </w:rPr>
              <w:t>2</w:t>
            </w:r>
          </w:p>
        </w:tc>
        <w:tc>
          <w:tcPr>
            <w:tcW w:w="0" w:type="auto"/>
          </w:tcPr>
          <w:p w:rsidR="007C26E6" w:rsidRPr="00390ED2" w:rsidRDefault="007C26E6" w:rsidP="002D1B4A">
            <w:pPr>
              <w:jc w:val="center"/>
              <w:rPr>
                <w:rFonts w:eastAsia="Calibri" w:cs="Times New Roman"/>
              </w:rPr>
            </w:pPr>
            <w:r>
              <w:rPr>
                <w:rFonts w:eastAsia="Calibri" w:cs="Times New Roman"/>
              </w:rPr>
              <w:t>38</w:t>
            </w:r>
          </w:p>
        </w:tc>
        <w:tc>
          <w:tcPr>
            <w:tcW w:w="0" w:type="auto"/>
          </w:tcPr>
          <w:p w:rsidR="007C26E6" w:rsidRDefault="007C26E6" w:rsidP="007C26E6">
            <w:pPr>
              <w:jc w:val="center"/>
            </w:pPr>
            <w:r w:rsidRPr="0088542A">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0925</w:t>
            </w:r>
          </w:p>
        </w:tc>
        <w:tc>
          <w:tcPr>
            <w:tcW w:w="0" w:type="auto"/>
          </w:tcPr>
          <w:p w:rsidR="007C26E6" w:rsidRPr="00390ED2" w:rsidRDefault="007C26E6" w:rsidP="002D1B4A">
            <w:pPr>
              <w:jc w:val="center"/>
              <w:rPr>
                <w:rFonts w:eastAsia="Calibri" w:cs="Times New Roman"/>
              </w:rPr>
            </w:pPr>
            <w:r w:rsidRPr="00390ED2">
              <w:rPr>
                <w:rFonts w:eastAsia="Calibri" w:cs="Times New Roman"/>
              </w:rPr>
              <w:t>50</w:t>
            </w:r>
          </w:p>
        </w:tc>
        <w:tc>
          <w:tcPr>
            <w:tcW w:w="0" w:type="auto"/>
          </w:tcPr>
          <w:p w:rsidR="007C26E6" w:rsidRPr="00390ED2" w:rsidRDefault="007C26E6" w:rsidP="002D1B4A">
            <w:pPr>
              <w:jc w:val="center"/>
              <w:rPr>
                <w:rFonts w:eastAsia="Calibri" w:cs="Times New Roman"/>
              </w:rPr>
            </w:pPr>
            <w:r w:rsidRPr="00390ED2">
              <w:rPr>
                <w:rFonts w:eastAsia="Calibri" w:cs="Times New Roman"/>
              </w:rPr>
              <w:t>6</w:t>
            </w:r>
          </w:p>
        </w:tc>
        <w:tc>
          <w:tcPr>
            <w:tcW w:w="0" w:type="auto"/>
          </w:tcPr>
          <w:p w:rsidR="007C26E6" w:rsidRPr="00390ED2" w:rsidRDefault="007C26E6" w:rsidP="002D1B4A">
            <w:pPr>
              <w:jc w:val="center"/>
              <w:rPr>
                <w:rFonts w:eastAsia="Calibri" w:cs="Times New Roman"/>
              </w:rPr>
            </w:pPr>
            <w:r w:rsidRPr="00390ED2">
              <w:rPr>
                <w:rFonts w:eastAsia="Calibri" w:cs="Times New Roman"/>
              </w:rPr>
              <w:t>2</w:t>
            </w:r>
          </w:p>
        </w:tc>
        <w:tc>
          <w:tcPr>
            <w:tcW w:w="0" w:type="auto"/>
          </w:tcPr>
          <w:p w:rsidR="007C26E6" w:rsidRPr="00390ED2" w:rsidRDefault="007C26E6" w:rsidP="002D1B4A">
            <w:pPr>
              <w:jc w:val="center"/>
              <w:rPr>
                <w:rFonts w:eastAsia="Calibri" w:cs="Times New Roman"/>
              </w:rPr>
            </w:pPr>
            <w:r>
              <w:rPr>
                <w:rFonts w:eastAsia="Calibri" w:cs="Times New Roman"/>
              </w:rPr>
              <w:t>108</w:t>
            </w:r>
          </w:p>
        </w:tc>
        <w:tc>
          <w:tcPr>
            <w:tcW w:w="0" w:type="auto"/>
          </w:tcPr>
          <w:p w:rsidR="007C26E6" w:rsidRDefault="007C26E6" w:rsidP="002D1B4A">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1123</w:t>
            </w:r>
          </w:p>
        </w:tc>
        <w:tc>
          <w:tcPr>
            <w:tcW w:w="0" w:type="auto"/>
          </w:tcPr>
          <w:p w:rsidR="007C26E6" w:rsidRPr="00390ED2" w:rsidRDefault="007C26E6" w:rsidP="002D1B4A">
            <w:pPr>
              <w:jc w:val="center"/>
              <w:rPr>
                <w:rFonts w:eastAsia="Calibri" w:cs="Times New Roman"/>
              </w:rPr>
            </w:pPr>
            <w:r w:rsidRPr="00390ED2">
              <w:rPr>
                <w:rFonts w:eastAsia="Calibri" w:cs="Times New Roman"/>
              </w:rPr>
              <w:t>56</w:t>
            </w:r>
          </w:p>
        </w:tc>
        <w:tc>
          <w:tcPr>
            <w:tcW w:w="0" w:type="auto"/>
          </w:tcPr>
          <w:p w:rsidR="007C26E6" w:rsidRPr="00390ED2" w:rsidRDefault="007C26E6" w:rsidP="002D1B4A">
            <w:pPr>
              <w:jc w:val="center"/>
              <w:rPr>
                <w:rFonts w:eastAsia="Calibri" w:cs="Times New Roman"/>
              </w:rPr>
            </w:pPr>
            <w:r w:rsidRPr="00390ED2">
              <w:rPr>
                <w:rFonts w:eastAsia="Calibri" w:cs="Times New Roman"/>
              </w:rPr>
              <w:t>8</w:t>
            </w:r>
          </w:p>
        </w:tc>
        <w:tc>
          <w:tcPr>
            <w:tcW w:w="0" w:type="auto"/>
          </w:tcPr>
          <w:p w:rsidR="007C26E6" w:rsidRPr="00390ED2" w:rsidRDefault="007C26E6" w:rsidP="002D1B4A">
            <w:pPr>
              <w:jc w:val="center"/>
              <w:rPr>
                <w:rFonts w:eastAsia="Calibri" w:cs="Times New Roman"/>
              </w:rPr>
            </w:pPr>
            <w:r w:rsidRPr="00390ED2">
              <w:rPr>
                <w:rFonts w:eastAsia="Calibri" w:cs="Times New Roman"/>
              </w:rPr>
              <w:t>3.5</w:t>
            </w:r>
          </w:p>
        </w:tc>
        <w:tc>
          <w:tcPr>
            <w:tcW w:w="0" w:type="auto"/>
          </w:tcPr>
          <w:p w:rsidR="007C26E6" w:rsidRPr="00390ED2" w:rsidRDefault="007C26E6" w:rsidP="002D1B4A">
            <w:pPr>
              <w:jc w:val="center"/>
              <w:rPr>
                <w:rFonts w:eastAsia="Calibri" w:cs="Times New Roman"/>
              </w:rPr>
            </w:pPr>
            <w:r>
              <w:rPr>
                <w:rFonts w:eastAsia="Calibri" w:cs="Times New Roman"/>
              </w:rPr>
              <w:t>181.10</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1800</w:t>
            </w: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131</w:t>
            </w:r>
          </w:p>
        </w:tc>
        <w:tc>
          <w:tcPr>
            <w:tcW w:w="0" w:type="auto"/>
          </w:tcPr>
          <w:p w:rsidR="007C26E6" w:rsidRPr="00390ED2" w:rsidRDefault="007C26E6" w:rsidP="002D1B4A">
            <w:pPr>
              <w:jc w:val="center"/>
              <w:rPr>
                <w:rFonts w:eastAsia="Calibri" w:cs="Times New Roman"/>
              </w:rPr>
            </w:pPr>
            <w:r w:rsidRPr="00390ED2">
              <w:rPr>
                <w:rFonts w:eastAsia="Calibri" w:cs="Times New Roman"/>
              </w:rPr>
              <w:t>65</w:t>
            </w:r>
          </w:p>
        </w:tc>
        <w:tc>
          <w:tcPr>
            <w:tcW w:w="0" w:type="auto"/>
          </w:tcPr>
          <w:p w:rsidR="007C26E6" w:rsidRPr="00390ED2" w:rsidRDefault="007C26E6" w:rsidP="002D1B4A">
            <w:pPr>
              <w:jc w:val="center"/>
              <w:rPr>
                <w:rFonts w:eastAsia="Calibri" w:cs="Times New Roman"/>
              </w:rPr>
            </w:pPr>
            <w:r w:rsidRPr="00390ED2">
              <w:rPr>
                <w:rFonts w:eastAsia="Calibri" w:cs="Times New Roman"/>
              </w:rPr>
              <w:t>9</w:t>
            </w:r>
          </w:p>
        </w:tc>
        <w:tc>
          <w:tcPr>
            <w:tcW w:w="0" w:type="auto"/>
          </w:tcPr>
          <w:p w:rsidR="007C26E6" w:rsidRPr="00390ED2" w:rsidRDefault="007C26E6" w:rsidP="002D1B4A">
            <w:pPr>
              <w:jc w:val="center"/>
              <w:rPr>
                <w:rFonts w:eastAsia="Calibri" w:cs="Times New Roman"/>
              </w:rPr>
            </w:pPr>
            <w:r w:rsidRPr="00390ED2">
              <w:rPr>
                <w:rFonts w:eastAsia="Calibri" w:cs="Times New Roman"/>
              </w:rPr>
              <w:t>4</w:t>
            </w:r>
          </w:p>
        </w:tc>
        <w:tc>
          <w:tcPr>
            <w:tcW w:w="0" w:type="auto"/>
          </w:tcPr>
          <w:p w:rsidR="007C26E6" w:rsidRPr="00390ED2" w:rsidRDefault="007C26E6" w:rsidP="002D1B4A">
            <w:pPr>
              <w:jc w:val="center"/>
              <w:rPr>
                <w:rFonts w:eastAsia="Calibri" w:cs="Times New Roman"/>
              </w:rPr>
            </w:pPr>
            <w:r>
              <w:rPr>
                <w:rFonts w:eastAsia="Calibri" w:cs="Times New Roman"/>
              </w:rPr>
              <w:t>188.13.4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308</w:t>
            </w:r>
          </w:p>
        </w:tc>
        <w:tc>
          <w:tcPr>
            <w:tcW w:w="0" w:type="auto"/>
          </w:tcPr>
          <w:p w:rsidR="007C26E6" w:rsidRPr="00390ED2" w:rsidRDefault="007C26E6" w:rsidP="002D1B4A">
            <w:pPr>
              <w:jc w:val="center"/>
              <w:rPr>
                <w:rFonts w:eastAsia="Calibri" w:cs="Times New Roman"/>
              </w:rPr>
            </w:pPr>
            <w:r w:rsidRPr="00390ED2">
              <w:rPr>
                <w:rFonts w:eastAsia="Calibri" w:cs="Times New Roman"/>
              </w:rPr>
              <w:t>72</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4</w:t>
            </w:r>
          </w:p>
        </w:tc>
        <w:tc>
          <w:tcPr>
            <w:tcW w:w="0" w:type="auto"/>
          </w:tcPr>
          <w:p w:rsidR="007C26E6" w:rsidRPr="00390ED2" w:rsidRDefault="007C26E6" w:rsidP="002D1B4A">
            <w:pPr>
              <w:jc w:val="center"/>
              <w:rPr>
                <w:rFonts w:eastAsia="Calibri" w:cs="Times New Roman"/>
              </w:rPr>
            </w:pPr>
            <w:r>
              <w:rPr>
                <w:rFonts w:eastAsia="Calibri" w:cs="Times New Roman"/>
              </w:rPr>
              <w:t>201</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402</w:t>
            </w:r>
          </w:p>
        </w:tc>
        <w:tc>
          <w:tcPr>
            <w:tcW w:w="0" w:type="auto"/>
          </w:tcPr>
          <w:p w:rsidR="007C26E6" w:rsidRPr="00390ED2" w:rsidRDefault="007C26E6" w:rsidP="002D1B4A">
            <w:pPr>
              <w:jc w:val="center"/>
              <w:rPr>
                <w:rFonts w:eastAsia="Calibri" w:cs="Times New Roman"/>
              </w:rPr>
            </w:pPr>
            <w:r w:rsidRPr="00390ED2">
              <w:rPr>
                <w:rFonts w:eastAsia="Calibri" w:cs="Times New Roman"/>
              </w:rPr>
              <w:t>79</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6</w:t>
            </w:r>
          </w:p>
        </w:tc>
        <w:tc>
          <w:tcPr>
            <w:tcW w:w="0" w:type="auto"/>
          </w:tcPr>
          <w:p w:rsidR="007C26E6" w:rsidRPr="00390ED2" w:rsidRDefault="007C26E6" w:rsidP="002D1B4A">
            <w:pPr>
              <w:jc w:val="center"/>
              <w:rPr>
                <w:rFonts w:eastAsia="Calibri" w:cs="Times New Roman"/>
              </w:rPr>
            </w:pPr>
            <w:r>
              <w:rPr>
                <w:rFonts w:eastAsia="Calibri" w:cs="Times New Roman"/>
              </w:rPr>
              <w:t>363</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519</w:t>
            </w:r>
          </w:p>
        </w:tc>
        <w:tc>
          <w:tcPr>
            <w:tcW w:w="0" w:type="auto"/>
          </w:tcPr>
          <w:p w:rsidR="007C26E6" w:rsidRPr="00390ED2" w:rsidRDefault="007C26E6" w:rsidP="002D1B4A">
            <w:pPr>
              <w:jc w:val="center"/>
              <w:rPr>
                <w:rFonts w:eastAsia="Calibri" w:cs="Times New Roman"/>
              </w:rPr>
            </w:pPr>
            <w:r w:rsidRPr="00390ED2">
              <w:rPr>
                <w:rFonts w:eastAsia="Calibri" w:cs="Times New Roman"/>
              </w:rPr>
              <w:t>94</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623</w:t>
            </w:r>
          </w:p>
        </w:tc>
        <w:tc>
          <w:tcPr>
            <w:tcW w:w="0" w:type="auto"/>
          </w:tcPr>
          <w:p w:rsidR="007C26E6" w:rsidRPr="00390ED2" w:rsidRDefault="007C26E6" w:rsidP="002D1B4A">
            <w:pPr>
              <w:jc w:val="center"/>
              <w:rPr>
                <w:rFonts w:eastAsia="Calibri" w:cs="Times New Roman"/>
              </w:rPr>
            </w:pPr>
            <w:r w:rsidRPr="00390ED2">
              <w:rPr>
                <w:rFonts w:eastAsia="Calibri" w:cs="Times New Roman"/>
              </w:rPr>
              <w:t>97</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719</w:t>
            </w:r>
          </w:p>
        </w:tc>
        <w:tc>
          <w:tcPr>
            <w:tcW w:w="0" w:type="auto"/>
          </w:tcPr>
          <w:p w:rsidR="007C26E6" w:rsidRPr="00390ED2" w:rsidRDefault="007C26E6" w:rsidP="002D1B4A">
            <w:pPr>
              <w:jc w:val="center"/>
              <w:rPr>
                <w:rFonts w:eastAsia="Calibri" w:cs="Times New Roman"/>
              </w:rPr>
            </w:pPr>
            <w:r w:rsidRPr="00390ED2">
              <w:rPr>
                <w:rFonts w:eastAsia="Calibri" w:cs="Times New Roman"/>
              </w:rPr>
              <w:t>101</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sidRPr="00390ED2">
              <w:rPr>
                <w:rFonts w:eastAsia="Calibri" w:cs="Times New Roman"/>
              </w:rPr>
              <w:t>3</w:t>
            </w:r>
          </w:p>
        </w:tc>
        <w:tc>
          <w:tcPr>
            <w:tcW w:w="0" w:type="auto"/>
          </w:tcPr>
          <w:p w:rsidR="007C26E6" w:rsidRPr="00390ED2" w:rsidRDefault="007C26E6" w:rsidP="002D1B4A">
            <w:pPr>
              <w:jc w:val="center"/>
              <w:rPr>
                <w:rFonts w:eastAsia="Calibri" w:cs="Times New Roman"/>
              </w:rPr>
            </w:pPr>
            <w:r>
              <w:rPr>
                <w:rFonts w:eastAsia="Calibri" w:cs="Times New Roman"/>
              </w:rPr>
              <w:t>58.5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809</w:t>
            </w:r>
          </w:p>
        </w:tc>
        <w:tc>
          <w:tcPr>
            <w:tcW w:w="0" w:type="auto"/>
          </w:tcPr>
          <w:p w:rsidR="007C26E6" w:rsidRPr="00390ED2" w:rsidRDefault="007C26E6" w:rsidP="002D1B4A">
            <w:pPr>
              <w:jc w:val="center"/>
              <w:rPr>
                <w:rFonts w:eastAsia="Calibri" w:cs="Times New Roman"/>
              </w:rPr>
            </w:pPr>
            <w:r w:rsidRPr="00390ED2">
              <w:rPr>
                <w:rFonts w:eastAsia="Calibri" w:cs="Times New Roman"/>
              </w:rPr>
              <w:t>106</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2</w:t>
            </w:r>
          </w:p>
        </w:tc>
        <w:tc>
          <w:tcPr>
            <w:tcW w:w="0" w:type="auto"/>
          </w:tcPr>
          <w:p w:rsidR="007C26E6" w:rsidRPr="00390ED2" w:rsidRDefault="007C26E6" w:rsidP="007D6282">
            <w:pPr>
              <w:jc w:val="center"/>
              <w:rPr>
                <w:rFonts w:eastAsia="Calibri" w:cs="Times New Roman"/>
              </w:rPr>
            </w:pPr>
            <w:r>
              <w:rPr>
                <w:rFonts w:eastAsia="Calibri" w:cs="Times New Roman"/>
              </w:rPr>
              <w:t>100.10</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831</w:t>
            </w:r>
          </w:p>
        </w:tc>
        <w:tc>
          <w:tcPr>
            <w:tcW w:w="0" w:type="auto"/>
          </w:tcPr>
          <w:p w:rsidR="007C26E6" w:rsidRPr="00390ED2" w:rsidRDefault="007C26E6" w:rsidP="002D1B4A">
            <w:pPr>
              <w:jc w:val="center"/>
              <w:rPr>
                <w:rFonts w:eastAsia="Calibri" w:cs="Times New Roman"/>
              </w:rPr>
            </w:pPr>
            <w:r w:rsidRPr="00390ED2">
              <w:rPr>
                <w:rFonts w:eastAsia="Calibri" w:cs="Times New Roman"/>
              </w:rPr>
              <w:t>113</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2</w:t>
            </w:r>
          </w:p>
        </w:tc>
        <w:tc>
          <w:tcPr>
            <w:tcW w:w="0" w:type="auto"/>
          </w:tcPr>
          <w:p w:rsidR="007C26E6" w:rsidRPr="00390ED2" w:rsidRDefault="007C26E6" w:rsidP="002D1B4A">
            <w:pPr>
              <w:jc w:val="center"/>
              <w:rPr>
                <w:rFonts w:eastAsia="Calibri" w:cs="Times New Roman"/>
              </w:rPr>
            </w:pPr>
            <w:r>
              <w:rPr>
                <w:rFonts w:eastAsia="Calibri" w:cs="Times New Roman"/>
              </w:rPr>
              <w:t>100.10</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913</w:t>
            </w:r>
          </w:p>
        </w:tc>
        <w:tc>
          <w:tcPr>
            <w:tcW w:w="0" w:type="auto"/>
          </w:tcPr>
          <w:p w:rsidR="007C26E6" w:rsidRPr="00390ED2" w:rsidRDefault="007C26E6" w:rsidP="002D1B4A">
            <w:pPr>
              <w:jc w:val="center"/>
              <w:rPr>
                <w:rFonts w:eastAsia="Calibri" w:cs="Times New Roman"/>
              </w:rPr>
            </w:pPr>
            <w:r w:rsidRPr="00390ED2">
              <w:rPr>
                <w:rFonts w:eastAsia="Calibri" w:cs="Times New Roman"/>
              </w:rPr>
              <w:t>114</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Pr>
                <w:rFonts w:eastAsia="Calibri" w:cs="Times New Roman"/>
              </w:rPr>
              <w:t>0</w:t>
            </w:r>
            <w:r w:rsidRPr="00390ED2">
              <w:rPr>
                <w:rFonts w:eastAsia="Calibri" w:cs="Times New Roman"/>
              </w:rPr>
              <w:t>920</w:t>
            </w:r>
          </w:p>
        </w:tc>
        <w:tc>
          <w:tcPr>
            <w:tcW w:w="0" w:type="auto"/>
          </w:tcPr>
          <w:p w:rsidR="007C26E6" w:rsidRPr="00390ED2" w:rsidRDefault="007C26E6" w:rsidP="002D1B4A">
            <w:pPr>
              <w:jc w:val="center"/>
              <w:rPr>
                <w:rFonts w:eastAsia="Calibri" w:cs="Times New Roman"/>
              </w:rPr>
            </w:pPr>
            <w:r w:rsidRPr="00390ED2">
              <w:rPr>
                <w:rFonts w:eastAsia="Calibri" w:cs="Times New Roman"/>
              </w:rPr>
              <w:t>116</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343.15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1801</w:t>
            </w:r>
          </w:p>
        </w:tc>
        <w:tc>
          <w:tcPr>
            <w:tcW w:w="0" w:type="auto"/>
          </w:tcPr>
          <w:p w:rsidR="007C26E6" w:rsidRPr="00390ED2" w:rsidRDefault="007C26E6" w:rsidP="002D1B4A">
            <w:pPr>
              <w:jc w:val="center"/>
              <w:rPr>
                <w:rFonts w:eastAsia="Calibri" w:cs="Times New Roman"/>
              </w:rPr>
            </w:pPr>
            <w:r w:rsidRPr="00390ED2">
              <w:rPr>
                <w:rFonts w:eastAsia="Calibri" w:cs="Times New Roman"/>
              </w:rPr>
              <w:t>0207</w:t>
            </w:r>
          </w:p>
        </w:tc>
        <w:tc>
          <w:tcPr>
            <w:tcW w:w="0" w:type="auto"/>
          </w:tcPr>
          <w:p w:rsidR="007C26E6" w:rsidRPr="00390ED2" w:rsidRDefault="007C26E6" w:rsidP="002D1B4A">
            <w:pPr>
              <w:jc w:val="center"/>
              <w:rPr>
                <w:rFonts w:eastAsia="Calibri" w:cs="Times New Roman"/>
              </w:rPr>
            </w:pPr>
            <w:r w:rsidRPr="00390ED2">
              <w:rPr>
                <w:rFonts w:eastAsia="Calibri" w:cs="Times New Roman"/>
              </w:rPr>
              <w:t>135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0314</w:t>
            </w:r>
          </w:p>
        </w:tc>
        <w:tc>
          <w:tcPr>
            <w:tcW w:w="0" w:type="auto"/>
          </w:tcPr>
          <w:p w:rsidR="007C26E6" w:rsidRPr="00390ED2" w:rsidRDefault="007C26E6" w:rsidP="002D1B4A">
            <w:pPr>
              <w:jc w:val="center"/>
              <w:rPr>
                <w:rFonts w:eastAsia="Calibri" w:cs="Times New Roman"/>
              </w:rPr>
            </w:pPr>
            <w:r w:rsidRPr="00390ED2">
              <w:rPr>
                <w:rFonts w:eastAsia="Calibri" w:cs="Times New Roman"/>
              </w:rPr>
              <w:t>141</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0418</w:t>
            </w:r>
          </w:p>
        </w:tc>
        <w:tc>
          <w:tcPr>
            <w:tcW w:w="0" w:type="auto"/>
          </w:tcPr>
          <w:p w:rsidR="007C26E6" w:rsidRPr="00390ED2" w:rsidRDefault="007C26E6" w:rsidP="002D1B4A">
            <w:pPr>
              <w:jc w:val="center"/>
              <w:rPr>
                <w:rFonts w:eastAsia="Calibri" w:cs="Times New Roman"/>
              </w:rPr>
            </w:pPr>
            <w:r w:rsidRPr="00390ED2">
              <w:rPr>
                <w:rFonts w:eastAsia="Calibri" w:cs="Times New Roman"/>
              </w:rPr>
              <w:t>144</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0523</w:t>
            </w:r>
          </w:p>
        </w:tc>
        <w:tc>
          <w:tcPr>
            <w:tcW w:w="0" w:type="auto"/>
          </w:tcPr>
          <w:p w:rsidR="007C26E6" w:rsidRPr="00390ED2" w:rsidRDefault="007C26E6" w:rsidP="002D1B4A">
            <w:pPr>
              <w:jc w:val="center"/>
              <w:rPr>
                <w:rFonts w:eastAsia="Calibri" w:cs="Times New Roman"/>
              </w:rPr>
            </w:pPr>
            <w:r w:rsidRPr="00390ED2">
              <w:rPr>
                <w:rFonts w:eastAsia="Calibri" w:cs="Times New Roman"/>
              </w:rPr>
              <w:t>153</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0704</w:t>
            </w:r>
          </w:p>
        </w:tc>
        <w:tc>
          <w:tcPr>
            <w:tcW w:w="0" w:type="auto"/>
          </w:tcPr>
          <w:p w:rsidR="007C26E6" w:rsidRPr="00390ED2" w:rsidRDefault="007C26E6" w:rsidP="002D1B4A">
            <w:pPr>
              <w:jc w:val="center"/>
              <w:rPr>
                <w:rFonts w:eastAsia="Calibri" w:cs="Times New Roman"/>
              </w:rPr>
            </w:pPr>
            <w:r w:rsidRPr="00390ED2">
              <w:rPr>
                <w:rFonts w:eastAsia="Calibri" w:cs="Times New Roman"/>
              </w:rPr>
              <w:t>160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0829</w:t>
            </w:r>
          </w:p>
        </w:tc>
        <w:tc>
          <w:tcPr>
            <w:tcW w:w="0" w:type="auto"/>
          </w:tcPr>
          <w:p w:rsidR="007C26E6" w:rsidRPr="00390ED2" w:rsidRDefault="007C26E6" w:rsidP="002D1B4A">
            <w:pPr>
              <w:jc w:val="center"/>
              <w:rPr>
                <w:rFonts w:eastAsia="Calibri" w:cs="Times New Roman"/>
              </w:rPr>
            </w:pPr>
            <w:r w:rsidRPr="00390ED2">
              <w:rPr>
                <w:rFonts w:eastAsia="Calibri" w:cs="Times New Roman"/>
              </w:rPr>
              <w:t>171</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0919</w:t>
            </w:r>
          </w:p>
        </w:tc>
        <w:tc>
          <w:tcPr>
            <w:tcW w:w="0" w:type="auto"/>
          </w:tcPr>
          <w:p w:rsidR="007C26E6" w:rsidRPr="00390ED2" w:rsidRDefault="007C26E6" w:rsidP="002D1B4A">
            <w:pPr>
              <w:jc w:val="center"/>
              <w:rPr>
                <w:rFonts w:eastAsia="Calibri" w:cs="Times New Roman"/>
              </w:rPr>
            </w:pPr>
            <w:r w:rsidRPr="00390ED2">
              <w:rPr>
                <w:rFonts w:eastAsia="Calibri" w:cs="Times New Roman"/>
              </w:rPr>
              <w:t>175</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1031</w:t>
            </w:r>
          </w:p>
        </w:tc>
        <w:tc>
          <w:tcPr>
            <w:tcW w:w="0" w:type="auto"/>
          </w:tcPr>
          <w:p w:rsidR="007C26E6" w:rsidRPr="00390ED2" w:rsidRDefault="007C26E6" w:rsidP="002D1B4A">
            <w:pPr>
              <w:jc w:val="center"/>
              <w:rPr>
                <w:rFonts w:eastAsia="Calibri" w:cs="Times New Roman"/>
              </w:rPr>
            </w:pPr>
            <w:r w:rsidRPr="00390ED2">
              <w:rPr>
                <w:rFonts w:eastAsia="Calibri" w:cs="Times New Roman"/>
              </w:rPr>
              <w:t>182</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1114</w:t>
            </w:r>
          </w:p>
        </w:tc>
        <w:tc>
          <w:tcPr>
            <w:tcW w:w="0" w:type="auto"/>
          </w:tcPr>
          <w:p w:rsidR="007C26E6" w:rsidRPr="00390ED2" w:rsidRDefault="007C26E6" w:rsidP="002D1B4A">
            <w:pPr>
              <w:jc w:val="center"/>
              <w:rPr>
                <w:rFonts w:eastAsia="Calibri" w:cs="Times New Roman"/>
              </w:rPr>
            </w:pPr>
            <w:r w:rsidRPr="00390ED2">
              <w:rPr>
                <w:rFonts w:eastAsia="Calibri" w:cs="Times New Roman"/>
              </w:rPr>
              <w:t>189</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1219</w:t>
            </w:r>
          </w:p>
        </w:tc>
        <w:tc>
          <w:tcPr>
            <w:tcW w:w="0" w:type="auto"/>
          </w:tcPr>
          <w:p w:rsidR="007C26E6" w:rsidRPr="00390ED2" w:rsidRDefault="007C26E6" w:rsidP="002D1B4A">
            <w:pPr>
              <w:jc w:val="center"/>
              <w:rPr>
                <w:rFonts w:eastAsia="Calibri" w:cs="Times New Roman"/>
              </w:rPr>
            </w:pPr>
            <w:r w:rsidRPr="00390ED2">
              <w:rPr>
                <w:rFonts w:eastAsia="Calibri" w:cs="Times New Roman"/>
              </w:rPr>
              <w:t>198</w:t>
            </w:r>
          </w:p>
        </w:tc>
        <w:tc>
          <w:tcPr>
            <w:tcW w:w="0" w:type="auto"/>
          </w:tcPr>
          <w:p w:rsidR="007C26E6" w:rsidRPr="00390ED2" w:rsidRDefault="007C26E6" w:rsidP="002D1B4A">
            <w:pPr>
              <w:jc w:val="center"/>
              <w:rPr>
                <w:rFonts w:eastAsia="Calibri" w:cs="Times New Roman"/>
              </w:rPr>
            </w:pPr>
            <w:r w:rsidRPr="00390ED2">
              <w:rPr>
                <w:rFonts w:eastAsia="Calibri" w:cs="Times New Roman"/>
              </w:rPr>
              <w:t>15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282.1.8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1802</w:t>
            </w:r>
          </w:p>
        </w:tc>
        <w:tc>
          <w:tcPr>
            <w:tcW w:w="0" w:type="auto"/>
          </w:tcPr>
          <w:p w:rsidR="007C26E6" w:rsidRPr="00390ED2" w:rsidRDefault="007C26E6" w:rsidP="002D1B4A">
            <w:pPr>
              <w:jc w:val="center"/>
              <w:rPr>
                <w:rFonts w:eastAsia="Calibri" w:cs="Times New Roman"/>
              </w:rPr>
            </w:pPr>
            <w:r w:rsidRPr="00390ED2">
              <w:rPr>
                <w:rFonts w:eastAsia="Calibri" w:cs="Times New Roman"/>
              </w:rPr>
              <w:t>0121</w:t>
            </w:r>
          </w:p>
        </w:tc>
        <w:tc>
          <w:tcPr>
            <w:tcW w:w="0" w:type="auto"/>
          </w:tcPr>
          <w:p w:rsidR="007C26E6" w:rsidRPr="00390ED2" w:rsidRDefault="007C26E6" w:rsidP="002D1B4A">
            <w:pPr>
              <w:jc w:val="center"/>
              <w:rPr>
                <w:rFonts w:eastAsia="Calibri" w:cs="Times New Roman"/>
              </w:rPr>
            </w:pPr>
            <w:r w:rsidRPr="00390ED2">
              <w:rPr>
                <w:rFonts w:eastAsia="Calibri" w:cs="Times New Roman"/>
              </w:rPr>
              <w:t>205</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0220</w:t>
            </w:r>
          </w:p>
        </w:tc>
        <w:tc>
          <w:tcPr>
            <w:tcW w:w="0" w:type="auto"/>
          </w:tcPr>
          <w:p w:rsidR="007C26E6" w:rsidRPr="00390ED2" w:rsidRDefault="007C26E6" w:rsidP="002D1B4A">
            <w:pPr>
              <w:jc w:val="center"/>
              <w:rPr>
                <w:rFonts w:eastAsia="Calibri" w:cs="Times New Roman"/>
              </w:rPr>
            </w:pPr>
            <w:r w:rsidRPr="00390ED2">
              <w:rPr>
                <w:rFonts w:eastAsia="Calibri" w:cs="Times New Roman"/>
              </w:rPr>
              <w:t>208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0313</w:t>
            </w:r>
          </w:p>
        </w:tc>
        <w:tc>
          <w:tcPr>
            <w:tcW w:w="0" w:type="auto"/>
          </w:tcPr>
          <w:p w:rsidR="007C26E6" w:rsidRPr="00390ED2" w:rsidRDefault="007C26E6" w:rsidP="002D1B4A">
            <w:pPr>
              <w:jc w:val="center"/>
              <w:rPr>
                <w:rFonts w:eastAsia="Calibri" w:cs="Times New Roman"/>
              </w:rPr>
            </w:pPr>
            <w:r w:rsidRPr="00390ED2">
              <w:rPr>
                <w:rFonts w:eastAsia="Calibri" w:cs="Times New Roman"/>
              </w:rPr>
              <w:t>211</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0327</w:t>
            </w:r>
          </w:p>
        </w:tc>
        <w:tc>
          <w:tcPr>
            <w:tcW w:w="0" w:type="auto"/>
          </w:tcPr>
          <w:p w:rsidR="007C26E6" w:rsidRPr="00390ED2" w:rsidRDefault="007C26E6" w:rsidP="002D1B4A">
            <w:pPr>
              <w:jc w:val="center"/>
              <w:rPr>
                <w:rFonts w:eastAsia="Calibri" w:cs="Times New Roman"/>
              </w:rPr>
            </w:pPr>
            <w:r w:rsidRPr="00390ED2">
              <w:rPr>
                <w:rFonts w:eastAsia="Calibri" w:cs="Times New Roman"/>
              </w:rPr>
              <w:t>215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158.15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0424</w:t>
            </w:r>
          </w:p>
        </w:tc>
        <w:tc>
          <w:tcPr>
            <w:tcW w:w="0" w:type="auto"/>
          </w:tcPr>
          <w:p w:rsidR="007C26E6" w:rsidRPr="00390ED2" w:rsidRDefault="007C26E6" w:rsidP="002D1B4A">
            <w:pPr>
              <w:jc w:val="center"/>
              <w:rPr>
                <w:rFonts w:eastAsia="Calibri" w:cs="Times New Roman"/>
              </w:rPr>
            </w:pPr>
            <w:r w:rsidRPr="00390ED2">
              <w:rPr>
                <w:rFonts w:eastAsia="Calibri" w:cs="Times New Roman"/>
              </w:rPr>
              <w:t>219</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0605</w:t>
            </w:r>
          </w:p>
        </w:tc>
        <w:tc>
          <w:tcPr>
            <w:tcW w:w="0" w:type="auto"/>
          </w:tcPr>
          <w:p w:rsidR="007C26E6" w:rsidRPr="00390ED2" w:rsidRDefault="007C26E6" w:rsidP="002D1B4A">
            <w:pPr>
              <w:jc w:val="center"/>
              <w:rPr>
                <w:rFonts w:eastAsia="Calibri" w:cs="Times New Roman"/>
              </w:rPr>
            </w:pPr>
            <w:r w:rsidRPr="00390ED2">
              <w:rPr>
                <w:rFonts w:eastAsia="Calibri" w:cs="Times New Roman"/>
              </w:rPr>
              <w:t>232</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0724</w:t>
            </w:r>
          </w:p>
        </w:tc>
        <w:tc>
          <w:tcPr>
            <w:tcW w:w="0" w:type="auto"/>
          </w:tcPr>
          <w:p w:rsidR="007C26E6" w:rsidRPr="00390ED2" w:rsidRDefault="007C26E6" w:rsidP="002D1B4A">
            <w:pPr>
              <w:jc w:val="center"/>
              <w:rPr>
                <w:rFonts w:eastAsia="Calibri" w:cs="Times New Roman"/>
              </w:rPr>
            </w:pPr>
            <w:r w:rsidRPr="00390ED2">
              <w:rPr>
                <w:rFonts w:eastAsia="Calibri" w:cs="Times New Roman"/>
              </w:rPr>
              <w:t>239</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0821</w:t>
            </w:r>
          </w:p>
        </w:tc>
        <w:tc>
          <w:tcPr>
            <w:tcW w:w="0" w:type="auto"/>
          </w:tcPr>
          <w:p w:rsidR="007C26E6" w:rsidRPr="00390ED2" w:rsidRDefault="007C26E6" w:rsidP="002D1B4A">
            <w:pPr>
              <w:jc w:val="center"/>
              <w:rPr>
                <w:rFonts w:eastAsia="Calibri" w:cs="Times New Roman"/>
              </w:rPr>
            </w:pPr>
            <w:r w:rsidRPr="00390ED2">
              <w:rPr>
                <w:rFonts w:eastAsia="Calibri" w:cs="Times New Roman"/>
              </w:rPr>
              <w:t>245</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5D38E2">
            <w:pPr>
              <w:jc w:val="center"/>
              <w:rPr>
                <w:rFonts w:eastAsia="Calibri" w:cs="Times New Roman"/>
              </w:rPr>
            </w:pPr>
            <w:r>
              <w:rPr>
                <w:rFonts w:eastAsia="Calibri" w:cs="Times New Roman"/>
              </w:rPr>
              <w:t>123.6.8</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1016</w:t>
            </w:r>
          </w:p>
        </w:tc>
        <w:tc>
          <w:tcPr>
            <w:tcW w:w="0" w:type="auto"/>
          </w:tcPr>
          <w:p w:rsidR="007C26E6" w:rsidRPr="00390ED2" w:rsidRDefault="007C26E6" w:rsidP="002D1B4A">
            <w:pPr>
              <w:jc w:val="center"/>
              <w:rPr>
                <w:rFonts w:eastAsia="Calibri" w:cs="Times New Roman"/>
              </w:rPr>
            </w:pPr>
            <w:r w:rsidRPr="00390ED2">
              <w:rPr>
                <w:rFonts w:eastAsia="Calibri" w:cs="Times New Roman"/>
              </w:rPr>
              <w:t>252</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343.15</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1215</w:t>
            </w:r>
          </w:p>
        </w:tc>
        <w:tc>
          <w:tcPr>
            <w:tcW w:w="0" w:type="auto"/>
          </w:tcPr>
          <w:p w:rsidR="007C26E6" w:rsidRPr="00390ED2" w:rsidRDefault="007C26E6" w:rsidP="002D1B4A">
            <w:pPr>
              <w:jc w:val="center"/>
              <w:rPr>
                <w:rFonts w:eastAsia="Calibri" w:cs="Times New Roman"/>
              </w:rPr>
            </w:pPr>
            <w:r w:rsidRPr="00390ED2">
              <w:rPr>
                <w:rFonts w:eastAsia="Calibri" w:cs="Times New Roman"/>
              </w:rPr>
              <w:t>265</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lastRenderedPageBreak/>
              <w:t>1803</w:t>
            </w:r>
          </w:p>
        </w:tc>
        <w:tc>
          <w:tcPr>
            <w:tcW w:w="0" w:type="auto"/>
          </w:tcPr>
          <w:p w:rsidR="007C26E6" w:rsidRPr="00390ED2" w:rsidRDefault="007C26E6" w:rsidP="002D1B4A">
            <w:pPr>
              <w:jc w:val="center"/>
              <w:rPr>
                <w:rFonts w:eastAsia="Calibri" w:cs="Times New Roman"/>
              </w:rPr>
            </w:pPr>
            <w:r w:rsidRPr="00390ED2">
              <w:rPr>
                <w:rFonts w:eastAsia="Calibri" w:cs="Times New Roman"/>
              </w:rPr>
              <w:lastRenderedPageBreak/>
              <w:t>0122</w:t>
            </w:r>
          </w:p>
        </w:tc>
        <w:tc>
          <w:tcPr>
            <w:tcW w:w="0" w:type="auto"/>
          </w:tcPr>
          <w:p w:rsidR="007C26E6" w:rsidRPr="00390ED2" w:rsidRDefault="007C26E6" w:rsidP="002D1B4A">
            <w:pPr>
              <w:jc w:val="center"/>
              <w:rPr>
                <w:rFonts w:eastAsia="Calibri" w:cs="Times New Roman"/>
              </w:rPr>
            </w:pPr>
            <w:r w:rsidRPr="00390ED2">
              <w:rPr>
                <w:rFonts w:eastAsia="Calibri" w:cs="Times New Roman"/>
              </w:rPr>
              <w:t>272</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0219</w:t>
            </w:r>
          </w:p>
        </w:tc>
        <w:tc>
          <w:tcPr>
            <w:tcW w:w="0" w:type="auto"/>
          </w:tcPr>
          <w:p w:rsidR="007C26E6" w:rsidRPr="00390ED2" w:rsidRDefault="007C26E6" w:rsidP="002D1B4A">
            <w:pPr>
              <w:jc w:val="center"/>
              <w:rPr>
                <w:rFonts w:eastAsia="Calibri" w:cs="Times New Roman"/>
              </w:rPr>
            </w:pPr>
            <w:r w:rsidRPr="00390ED2">
              <w:rPr>
                <w:rFonts w:eastAsia="Calibri" w:cs="Times New Roman"/>
              </w:rPr>
              <w:t>276</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0326</w:t>
            </w:r>
          </w:p>
        </w:tc>
        <w:tc>
          <w:tcPr>
            <w:tcW w:w="0" w:type="auto"/>
          </w:tcPr>
          <w:p w:rsidR="007C26E6" w:rsidRPr="00390ED2" w:rsidRDefault="007C26E6" w:rsidP="002D1B4A">
            <w:pPr>
              <w:jc w:val="center"/>
              <w:rPr>
                <w:rFonts w:eastAsia="Calibri" w:cs="Times New Roman"/>
              </w:rPr>
            </w:pPr>
            <w:r w:rsidRPr="00390ED2">
              <w:rPr>
                <w:rFonts w:eastAsia="Calibri" w:cs="Times New Roman"/>
              </w:rPr>
              <w:t>283</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5D38E2">
            <w:pPr>
              <w:jc w:val="center"/>
              <w:rPr>
                <w:rFonts w:eastAsia="Calibri" w:cs="Times New Roman"/>
              </w:rPr>
            </w:pPr>
            <w:r>
              <w:rPr>
                <w:rFonts w:eastAsia="Calibri" w:cs="Times New Roman"/>
              </w:rPr>
              <w:t>220.8.4</w:t>
            </w:r>
          </w:p>
        </w:tc>
        <w:tc>
          <w:tcPr>
            <w:tcW w:w="0" w:type="auto"/>
          </w:tcPr>
          <w:p w:rsidR="007C26E6" w:rsidRDefault="007C26E6" w:rsidP="006E522F">
            <w:pPr>
              <w:jc w:val="center"/>
              <w:rPr>
                <w:rFonts w:eastAsia="Calibri" w:cs="Times New Roman"/>
              </w:rPr>
            </w:pPr>
            <w:r>
              <w:rPr>
                <w:rFonts w:eastAsia="Calibri" w:cs="Times New Roman"/>
              </w:rPr>
              <w:t>GT</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0604</w:t>
            </w:r>
          </w:p>
        </w:tc>
        <w:tc>
          <w:tcPr>
            <w:tcW w:w="0" w:type="auto"/>
          </w:tcPr>
          <w:p w:rsidR="007C26E6" w:rsidRPr="00390ED2" w:rsidRDefault="007C26E6" w:rsidP="002D1B4A">
            <w:pPr>
              <w:jc w:val="center"/>
              <w:rPr>
                <w:rFonts w:eastAsia="Calibri" w:cs="Times New Roman"/>
              </w:rPr>
            </w:pPr>
            <w:r w:rsidRPr="00390ED2">
              <w:rPr>
                <w:rFonts w:eastAsia="Calibri" w:cs="Times New Roman"/>
              </w:rPr>
              <w:t>294</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sidRPr="00390ED2">
              <w:rPr>
                <w:rFonts w:eastAsia="Calibri" w:cs="Times New Roman"/>
              </w:rPr>
              <w:t>1.5</w:t>
            </w:r>
          </w:p>
        </w:tc>
        <w:tc>
          <w:tcPr>
            <w:tcW w:w="0" w:type="auto"/>
          </w:tcPr>
          <w:p w:rsidR="007C26E6" w:rsidRPr="00390ED2" w:rsidRDefault="007C26E6" w:rsidP="002D1B4A">
            <w:pPr>
              <w:jc w:val="center"/>
              <w:rPr>
                <w:rFonts w:eastAsia="Calibri" w:cs="Times New Roman"/>
              </w:rPr>
            </w:pPr>
            <w:r>
              <w:rPr>
                <w:rFonts w:eastAsia="Calibri" w:cs="Times New Roman"/>
              </w:rPr>
              <w:t>30</w:t>
            </w:r>
          </w:p>
        </w:tc>
        <w:tc>
          <w:tcPr>
            <w:tcW w:w="0" w:type="auto"/>
          </w:tcPr>
          <w:p w:rsidR="007C26E6" w:rsidRDefault="007C26E6" w:rsidP="002D1B4A">
            <w:pPr>
              <w:jc w:val="center"/>
              <w:rPr>
                <w:rFonts w:eastAsia="Calibri" w:cs="Times New Roman"/>
              </w:rPr>
            </w:pPr>
            <w:r>
              <w:rPr>
                <w:rFonts w:eastAsia="Calibri" w:cs="Times New Roman"/>
              </w:rPr>
              <w:t>RF</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0716</w:t>
            </w:r>
          </w:p>
        </w:tc>
        <w:tc>
          <w:tcPr>
            <w:tcW w:w="0" w:type="auto"/>
          </w:tcPr>
          <w:p w:rsidR="007C26E6" w:rsidRPr="00390ED2" w:rsidRDefault="007C26E6" w:rsidP="002D1B4A">
            <w:pPr>
              <w:jc w:val="center"/>
              <w:rPr>
                <w:rFonts w:eastAsia="Calibri" w:cs="Times New Roman"/>
              </w:rPr>
            </w:pPr>
            <w:r w:rsidRPr="00390ED2">
              <w:rPr>
                <w:rFonts w:eastAsia="Calibri" w:cs="Times New Roman"/>
              </w:rPr>
              <w:t>302</w:t>
            </w:r>
          </w:p>
        </w:tc>
        <w:tc>
          <w:tcPr>
            <w:tcW w:w="0" w:type="auto"/>
          </w:tcPr>
          <w:p w:rsidR="007C26E6" w:rsidRPr="00390ED2" w:rsidRDefault="007C26E6" w:rsidP="002D1B4A">
            <w:pPr>
              <w:jc w:val="center"/>
              <w:rPr>
                <w:rFonts w:eastAsia="Calibri" w:cs="Times New Roman"/>
              </w:rPr>
            </w:pPr>
            <w:r w:rsidRPr="00390ED2">
              <w:rPr>
                <w:rFonts w:eastAsia="Calibri" w:cs="Times New Roman"/>
              </w:rPr>
              <w:t>15</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295</w:t>
            </w:r>
          </w:p>
        </w:tc>
        <w:tc>
          <w:tcPr>
            <w:tcW w:w="0" w:type="auto"/>
          </w:tcPr>
          <w:p w:rsidR="007C26E6" w:rsidRDefault="007C26E6" w:rsidP="002D1B4A">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1001</w:t>
            </w:r>
          </w:p>
        </w:tc>
        <w:tc>
          <w:tcPr>
            <w:tcW w:w="0" w:type="auto"/>
          </w:tcPr>
          <w:p w:rsidR="007C26E6" w:rsidRPr="00390ED2" w:rsidRDefault="007C26E6" w:rsidP="002D1B4A">
            <w:pPr>
              <w:jc w:val="center"/>
              <w:rPr>
                <w:rFonts w:eastAsia="Calibri" w:cs="Times New Roman"/>
              </w:rPr>
            </w:pPr>
            <w:r w:rsidRPr="00390ED2">
              <w:rPr>
                <w:rFonts w:eastAsia="Calibri" w:cs="Times New Roman"/>
              </w:rPr>
              <w:t>311</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1203</w:t>
            </w:r>
          </w:p>
        </w:tc>
        <w:tc>
          <w:tcPr>
            <w:tcW w:w="0" w:type="auto"/>
          </w:tcPr>
          <w:p w:rsidR="007C26E6" w:rsidRPr="00390ED2" w:rsidRDefault="007C26E6" w:rsidP="002D1B4A">
            <w:pPr>
              <w:jc w:val="center"/>
              <w:rPr>
                <w:rFonts w:eastAsia="Calibri" w:cs="Times New Roman"/>
              </w:rPr>
            </w:pPr>
            <w:r w:rsidRPr="00390ED2">
              <w:rPr>
                <w:rFonts w:eastAsia="Calibri" w:cs="Times New Roman"/>
              </w:rPr>
              <w:t>323</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1224</w:t>
            </w:r>
          </w:p>
        </w:tc>
        <w:tc>
          <w:tcPr>
            <w:tcW w:w="0" w:type="auto"/>
          </w:tcPr>
          <w:p w:rsidR="007C26E6" w:rsidRPr="00390ED2" w:rsidRDefault="007C26E6" w:rsidP="002D1B4A">
            <w:pPr>
              <w:jc w:val="center"/>
              <w:rPr>
                <w:rFonts w:eastAsia="Calibri" w:cs="Times New Roman"/>
              </w:rPr>
            </w:pPr>
            <w:r w:rsidRPr="00390ED2">
              <w:rPr>
                <w:rFonts w:eastAsia="Calibri" w:cs="Times New Roman"/>
              </w:rPr>
              <w:t>328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1804</w:t>
            </w:r>
          </w:p>
        </w:tc>
        <w:tc>
          <w:tcPr>
            <w:tcW w:w="0" w:type="auto"/>
          </w:tcPr>
          <w:p w:rsidR="007C26E6" w:rsidRPr="00390ED2" w:rsidRDefault="007C26E6" w:rsidP="002D1B4A">
            <w:pPr>
              <w:jc w:val="center"/>
              <w:rPr>
                <w:rFonts w:eastAsia="Calibri" w:cs="Times New Roman"/>
              </w:rPr>
            </w:pPr>
            <w:r w:rsidRPr="00390ED2">
              <w:rPr>
                <w:rFonts w:eastAsia="Calibri" w:cs="Times New Roman"/>
              </w:rPr>
              <w:t>0225</w:t>
            </w:r>
          </w:p>
        </w:tc>
        <w:tc>
          <w:tcPr>
            <w:tcW w:w="0" w:type="auto"/>
          </w:tcPr>
          <w:p w:rsidR="007C26E6" w:rsidRPr="00390ED2" w:rsidRDefault="007C26E6" w:rsidP="002D1B4A">
            <w:pPr>
              <w:jc w:val="center"/>
              <w:rPr>
                <w:rFonts w:eastAsia="Calibri" w:cs="Times New Roman"/>
              </w:rPr>
            </w:pPr>
            <w:r w:rsidRPr="00390ED2">
              <w:rPr>
                <w:rFonts w:eastAsia="Calibri" w:cs="Times New Roman"/>
              </w:rPr>
              <w:t>339</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0428</w:t>
            </w:r>
          </w:p>
        </w:tc>
        <w:tc>
          <w:tcPr>
            <w:tcW w:w="0" w:type="auto"/>
          </w:tcPr>
          <w:p w:rsidR="007C26E6" w:rsidRPr="00390ED2" w:rsidRDefault="007C26E6" w:rsidP="002D1B4A">
            <w:pPr>
              <w:jc w:val="center"/>
              <w:rPr>
                <w:rFonts w:eastAsia="Calibri" w:cs="Times New Roman"/>
              </w:rPr>
            </w:pPr>
            <w:r w:rsidRPr="00390ED2">
              <w:rPr>
                <w:rFonts w:eastAsia="Calibri" w:cs="Times New Roman"/>
              </w:rPr>
              <w:t>352</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360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0616</w:t>
            </w:r>
          </w:p>
        </w:tc>
        <w:tc>
          <w:tcPr>
            <w:tcW w:w="0" w:type="auto"/>
          </w:tcPr>
          <w:p w:rsidR="007C26E6" w:rsidRPr="00390ED2" w:rsidRDefault="007C26E6" w:rsidP="002D1B4A">
            <w:pPr>
              <w:jc w:val="center"/>
              <w:rPr>
                <w:rFonts w:eastAsia="Calibri" w:cs="Times New Roman"/>
              </w:rPr>
            </w:pPr>
            <w:r w:rsidRPr="00390ED2">
              <w:rPr>
                <w:rFonts w:eastAsia="Calibri" w:cs="Times New Roman"/>
              </w:rPr>
              <w:t>358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0804</w:t>
            </w:r>
          </w:p>
        </w:tc>
        <w:tc>
          <w:tcPr>
            <w:tcW w:w="0" w:type="auto"/>
          </w:tcPr>
          <w:p w:rsidR="007C26E6" w:rsidRPr="00390ED2" w:rsidRDefault="007C26E6" w:rsidP="002D1B4A">
            <w:pPr>
              <w:jc w:val="center"/>
              <w:rPr>
                <w:rFonts w:eastAsia="Calibri" w:cs="Times New Roman"/>
              </w:rPr>
            </w:pPr>
            <w:r w:rsidRPr="00390ED2">
              <w:rPr>
                <w:rFonts w:eastAsia="Calibri" w:cs="Times New Roman"/>
              </w:rPr>
              <w:t>368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0915</w:t>
            </w:r>
          </w:p>
        </w:tc>
        <w:tc>
          <w:tcPr>
            <w:tcW w:w="0" w:type="auto"/>
          </w:tcPr>
          <w:p w:rsidR="007C26E6" w:rsidRPr="00390ED2" w:rsidRDefault="007C26E6" w:rsidP="002D1B4A">
            <w:pPr>
              <w:jc w:val="center"/>
              <w:rPr>
                <w:rFonts w:eastAsia="Calibri" w:cs="Times New Roman"/>
              </w:rPr>
            </w:pPr>
            <w:r w:rsidRPr="00390ED2">
              <w:rPr>
                <w:rFonts w:eastAsia="Calibri" w:cs="Times New Roman"/>
              </w:rPr>
              <w:t>374</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100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1006</w:t>
            </w:r>
          </w:p>
        </w:tc>
        <w:tc>
          <w:tcPr>
            <w:tcW w:w="0" w:type="auto"/>
          </w:tcPr>
          <w:p w:rsidR="007C26E6" w:rsidRPr="00390ED2" w:rsidRDefault="007C26E6" w:rsidP="002D1B4A">
            <w:pPr>
              <w:jc w:val="center"/>
              <w:rPr>
                <w:rFonts w:eastAsia="Calibri" w:cs="Times New Roman"/>
              </w:rPr>
            </w:pPr>
            <w:r w:rsidRPr="00390ED2">
              <w:rPr>
                <w:rFonts w:eastAsia="Calibri" w:cs="Times New Roman"/>
              </w:rPr>
              <w:t>378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1215</w:t>
            </w:r>
          </w:p>
        </w:tc>
        <w:tc>
          <w:tcPr>
            <w:tcW w:w="0" w:type="auto"/>
          </w:tcPr>
          <w:p w:rsidR="007C26E6" w:rsidRPr="00390ED2" w:rsidRDefault="007C26E6" w:rsidP="002D1B4A">
            <w:pPr>
              <w:jc w:val="center"/>
              <w:rPr>
                <w:rFonts w:eastAsia="Calibri" w:cs="Times New Roman"/>
              </w:rPr>
            </w:pPr>
            <w:r w:rsidRPr="00390ED2">
              <w:rPr>
                <w:rFonts w:eastAsia="Calibri" w:cs="Times New Roman"/>
              </w:rPr>
              <w:t>387</w:t>
            </w:r>
          </w:p>
        </w:tc>
        <w:tc>
          <w:tcPr>
            <w:tcW w:w="0" w:type="auto"/>
          </w:tcPr>
          <w:p w:rsidR="007C26E6" w:rsidRPr="00390ED2" w:rsidRDefault="007C26E6" w:rsidP="002D1B4A">
            <w:pPr>
              <w:jc w:val="center"/>
              <w:rPr>
                <w:rFonts w:eastAsia="Calibri" w:cs="Times New Roman"/>
              </w:rPr>
            </w:pPr>
            <w:r w:rsidRPr="00390ED2">
              <w:rPr>
                <w:rFonts w:eastAsia="Calibri" w:cs="Times New Roman"/>
              </w:rPr>
              <w:t>30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490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1805</w:t>
            </w:r>
          </w:p>
        </w:tc>
        <w:tc>
          <w:tcPr>
            <w:tcW w:w="0" w:type="auto"/>
          </w:tcPr>
          <w:p w:rsidR="007C26E6" w:rsidRPr="00390ED2" w:rsidRDefault="007C26E6" w:rsidP="002D1B4A">
            <w:pPr>
              <w:jc w:val="center"/>
              <w:rPr>
                <w:rFonts w:eastAsia="Calibri" w:cs="Times New Roman"/>
              </w:rPr>
            </w:pPr>
            <w:r w:rsidRPr="00390ED2">
              <w:rPr>
                <w:rFonts w:eastAsia="Calibri" w:cs="Times New Roman"/>
              </w:rPr>
              <w:t>0302</w:t>
            </w:r>
          </w:p>
        </w:tc>
        <w:tc>
          <w:tcPr>
            <w:tcW w:w="0" w:type="auto"/>
          </w:tcPr>
          <w:p w:rsidR="007C26E6" w:rsidRPr="00390ED2" w:rsidRDefault="007C26E6" w:rsidP="002D1B4A">
            <w:pPr>
              <w:jc w:val="center"/>
              <w:rPr>
                <w:rFonts w:eastAsia="Calibri" w:cs="Times New Roman"/>
              </w:rPr>
            </w:pPr>
            <w:r w:rsidRPr="00390ED2">
              <w:rPr>
                <w:rFonts w:eastAsia="Calibri" w:cs="Times New Roman"/>
              </w:rPr>
              <w:t>402</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0420</w:t>
            </w:r>
          </w:p>
        </w:tc>
        <w:tc>
          <w:tcPr>
            <w:tcW w:w="0" w:type="auto"/>
          </w:tcPr>
          <w:p w:rsidR="007C26E6" w:rsidRPr="00390ED2" w:rsidRDefault="007C26E6" w:rsidP="002D1B4A">
            <w:pPr>
              <w:jc w:val="center"/>
              <w:rPr>
                <w:rFonts w:eastAsia="Calibri" w:cs="Times New Roman"/>
              </w:rPr>
            </w:pPr>
            <w:r w:rsidRPr="00390ED2">
              <w:rPr>
                <w:rFonts w:eastAsia="Calibri" w:cs="Times New Roman"/>
              </w:rPr>
              <w:t>408</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360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0613</w:t>
            </w:r>
          </w:p>
        </w:tc>
        <w:tc>
          <w:tcPr>
            <w:tcW w:w="0" w:type="auto"/>
          </w:tcPr>
          <w:p w:rsidR="007C26E6" w:rsidRPr="00390ED2" w:rsidRDefault="007C26E6" w:rsidP="002D1B4A">
            <w:pPr>
              <w:jc w:val="center"/>
              <w:rPr>
                <w:rFonts w:eastAsia="Calibri" w:cs="Times New Roman"/>
              </w:rPr>
            </w:pPr>
            <w:r w:rsidRPr="00390ED2">
              <w:rPr>
                <w:rFonts w:eastAsia="Calibri" w:cs="Times New Roman"/>
              </w:rPr>
              <w:t>422</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0914</w:t>
            </w:r>
          </w:p>
        </w:tc>
        <w:tc>
          <w:tcPr>
            <w:tcW w:w="0" w:type="auto"/>
          </w:tcPr>
          <w:p w:rsidR="007C26E6" w:rsidRPr="00390ED2" w:rsidRDefault="007C26E6" w:rsidP="002D1B4A">
            <w:pPr>
              <w:jc w:val="center"/>
              <w:rPr>
                <w:rFonts w:eastAsia="Calibri" w:cs="Times New Roman"/>
              </w:rPr>
            </w:pPr>
            <w:r w:rsidRPr="00390ED2">
              <w:rPr>
                <w:rFonts w:eastAsia="Calibri" w:cs="Times New Roman"/>
              </w:rPr>
              <w:t>433</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Pr>
                <w:rFonts w:eastAsia="Calibri" w:cs="Times New Roman"/>
              </w:rPr>
              <w:t>460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1130</w:t>
            </w:r>
          </w:p>
        </w:tc>
        <w:tc>
          <w:tcPr>
            <w:tcW w:w="0" w:type="auto"/>
          </w:tcPr>
          <w:p w:rsidR="007C26E6" w:rsidRPr="00390ED2" w:rsidRDefault="007C26E6" w:rsidP="002D1B4A">
            <w:pPr>
              <w:jc w:val="center"/>
              <w:rPr>
                <w:rFonts w:eastAsia="Calibri" w:cs="Times New Roman"/>
              </w:rPr>
            </w:pPr>
            <w:r w:rsidRPr="00390ED2">
              <w:rPr>
                <w:rFonts w:eastAsia="Calibri" w:cs="Times New Roman"/>
              </w:rPr>
              <w:t>441</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260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1228</w:t>
            </w:r>
          </w:p>
        </w:tc>
        <w:tc>
          <w:tcPr>
            <w:tcW w:w="0" w:type="auto"/>
          </w:tcPr>
          <w:p w:rsidR="007C26E6" w:rsidRPr="00390ED2" w:rsidRDefault="007C26E6" w:rsidP="002D1B4A">
            <w:pPr>
              <w:jc w:val="center"/>
              <w:rPr>
                <w:rFonts w:eastAsia="Calibri" w:cs="Times New Roman"/>
              </w:rPr>
            </w:pPr>
            <w:r w:rsidRPr="00390ED2">
              <w:rPr>
                <w:rFonts w:eastAsia="Calibri" w:cs="Times New Roman"/>
              </w:rPr>
              <w:t>446</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1806</w:t>
            </w:r>
          </w:p>
        </w:tc>
        <w:tc>
          <w:tcPr>
            <w:tcW w:w="0" w:type="auto"/>
          </w:tcPr>
          <w:p w:rsidR="007C26E6" w:rsidRPr="00390ED2" w:rsidRDefault="007C26E6" w:rsidP="002D1B4A">
            <w:pPr>
              <w:jc w:val="center"/>
              <w:rPr>
                <w:rFonts w:eastAsia="Calibri" w:cs="Times New Roman"/>
              </w:rPr>
            </w:pPr>
            <w:r w:rsidRPr="00390ED2">
              <w:rPr>
                <w:rFonts w:eastAsia="Calibri" w:cs="Times New Roman"/>
              </w:rPr>
              <w:t>0301</w:t>
            </w:r>
          </w:p>
        </w:tc>
        <w:tc>
          <w:tcPr>
            <w:tcW w:w="0" w:type="auto"/>
          </w:tcPr>
          <w:p w:rsidR="007C26E6" w:rsidRPr="00390ED2" w:rsidRDefault="007C26E6" w:rsidP="002D1B4A">
            <w:pPr>
              <w:jc w:val="center"/>
              <w:rPr>
                <w:rFonts w:eastAsia="Calibri" w:cs="Times New Roman"/>
              </w:rPr>
            </w:pPr>
            <w:r w:rsidRPr="00390ED2">
              <w:rPr>
                <w:rFonts w:eastAsia="Calibri" w:cs="Times New Roman"/>
              </w:rPr>
              <w:t>452</w:t>
            </w:r>
          </w:p>
        </w:tc>
        <w:tc>
          <w:tcPr>
            <w:tcW w:w="0" w:type="auto"/>
          </w:tcPr>
          <w:p w:rsidR="007C26E6" w:rsidRPr="00390ED2" w:rsidRDefault="007C26E6" w:rsidP="002D1B4A">
            <w:pPr>
              <w:jc w:val="center"/>
              <w:rPr>
                <w:rFonts w:eastAsia="Calibri" w:cs="Times New Roman"/>
              </w:rPr>
            </w:pPr>
            <w:r w:rsidRPr="00390ED2">
              <w:rPr>
                <w:rFonts w:eastAsia="Calibri" w:cs="Times New Roman"/>
              </w:rPr>
              <w:t>20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360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0329</w:t>
            </w:r>
          </w:p>
        </w:tc>
        <w:tc>
          <w:tcPr>
            <w:tcW w:w="0" w:type="auto"/>
          </w:tcPr>
          <w:p w:rsidR="007C26E6" w:rsidRPr="00390ED2" w:rsidRDefault="007C26E6" w:rsidP="002D1B4A">
            <w:pPr>
              <w:jc w:val="center"/>
              <w:rPr>
                <w:rFonts w:eastAsia="Calibri" w:cs="Times New Roman"/>
              </w:rPr>
            </w:pPr>
            <w:r w:rsidRPr="00390ED2">
              <w:rPr>
                <w:rFonts w:eastAsia="Calibri" w:cs="Times New Roman"/>
              </w:rPr>
              <w:t>457</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0531</w:t>
            </w:r>
          </w:p>
        </w:tc>
        <w:tc>
          <w:tcPr>
            <w:tcW w:w="0" w:type="auto"/>
          </w:tcPr>
          <w:p w:rsidR="007C26E6" w:rsidRPr="00390ED2" w:rsidRDefault="007C26E6" w:rsidP="002D1B4A">
            <w:pPr>
              <w:jc w:val="center"/>
              <w:rPr>
                <w:rFonts w:eastAsia="Calibri" w:cs="Times New Roman"/>
              </w:rPr>
            </w:pPr>
            <w:r w:rsidRPr="00390ED2">
              <w:rPr>
                <w:rFonts w:eastAsia="Calibri" w:cs="Times New Roman"/>
              </w:rPr>
              <w:t>468</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CA3CEA">
            <w:pPr>
              <w:jc w:val="center"/>
              <w:rPr>
                <w:rFonts w:eastAsia="Calibri" w:cs="Times New Roman"/>
              </w:rPr>
            </w:pPr>
            <w:r>
              <w:rPr>
                <w:rFonts w:eastAsia="Calibri" w:cs="Times New Roman"/>
              </w:rPr>
              <w:t>230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0719</w:t>
            </w:r>
          </w:p>
        </w:tc>
        <w:tc>
          <w:tcPr>
            <w:tcW w:w="0" w:type="auto"/>
          </w:tcPr>
          <w:p w:rsidR="007C26E6" w:rsidRPr="00390ED2" w:rsidRDefault="007C26E6" w:rsidP="002D1B4A">
            <w:pPr>
              <w:jc w:val="center"/>
              <w:rPr>
                <w:rFonts w:eastAsia="Calibri" w:cs="Times New Roman"/>
              </w:rPr>
            </w:pPr>
            <w:r w:rsidRPr="00390ED2">
              <w:rPr>
                <w:rFonts w:eastAsia="Calibri" w:cs="Times New Roman"/>
              </w:rPr>
              <w:t>473</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CA3CEA">
            <w:pPr>
              <w:jc w:val="center"/>
              <w:rPr>
                <w:rFonts w:eastAsia="Calibri" w:cs="Times New Roman"/>
              </w:rPr>
            </w:pPr>
            <w:r>
              <w:rPr>
                <w:rFonts w:eastAsia="Calibri" w:cs="Times New Roman"/>
              </w:rPr>
              <w:t>130</w:t>
            </w:r>
          </w:p>
        </w:tc>
        <w:tc>
          <w:tcPr>
            <w:tcW w:w="0" w:type="auto"/>
          </w:tcPr>
          <w:p w:rsidR="007C26E6" w:rsidRDefault="007C26E6" w:rsidP="006E522F">
            <w:pPr>
              <w:jc w:val="center"/>
              <w:rPr>
                <w:rFonts w:eastAsia="Calibri" w:cs="Times New Roman"/>
              </w:rPr>
            </w:pPr>
            <w:r>
              <w:rPr>
                <w:rFonts w:eastAsia="Calibri" w:cs="Times New Roman"/>
              </w:rPr>
              <w:t>VB</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0829</w:t>
            </w:r>
          </w:p>
        </w:tc>
        <w:tc>
          <w:tcPr>
            <w:tcW w:w="0" w:type="auto"/>
          </w:tcPr>
          <w:p w:rsidR="007C26E6" w:rsidRPr="00390ED2" w:rsidRDefault="007C26E6" w:rsidP="002D1B4A">
            <w:pPr>
              <w:jc w:val="center"/>
              <w:rPr>
                <w:rFonts w:eastAsia="Calibri" w:cs="Times New Roman"/>
              </w:rPr>
            </w:pPr>
            <w:r w:rsidRPr="00390ED2">
              <w:rPr>
                <w:rFonts w:eastAsia="Calibri" w:cs="Times New Roman"/>
              </w:rPr>
              <w:t>476</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245</w:t>
            </w:r>
          </w:p>
        </w:tc>
        <w:tc>
          <w:tcPr>
            <w:tcW w:w="0" w:type="auto"/>
          </w:tcPr>
          <w:p w:rsidR="007C26E6" w:rsidRDefault="007C26E6" w:rsidP="002D1B4A">
            <w:pPr>
              <w:jc w:val="center"/>
              <w:rPr>
                <w:rFonts w:eastAsia="Calibri" w:cs="Times New Roman"/>
              </w:rPr>
            </w:pPr>
            <w:r>
              <w:rPr>
                <w:rFonts w:eastAsia="Calibri" w:cs="Times New Roman"/>
              </w:rPr>
              <w:t>LM</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1021</w:t>
            </w:r>
          </w:p>
        </w:tc>
        <w:tc>
          <w:tcPr>
            <w:tcW w:w="0" w:type="auto"/>
          </w:tcPr>
          <w:p w:rsidR="007C26E6" w:rsidRPr="00390ED2" w:rsidRDefault="007C26E6" w:rsidP="002D1B4A">
            <w:pPr>
              <w:jc w:val="center"/>
              <w:rPr>
                <w:rFonts w:eastAsia="Calibri" w:cs="Times New Roman"/>
              </w:rPr>
            </w:pPr>
            <w:r w:rsidRPr="00390ED2">
              <w:rPr>
                <w:rFonts w:eastAsia="Calibri" w:cs="Times New Roman"/>
              </w:rPr>
              <w:t>483</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140</w:t>
            </w:r>
          </w:p>
        </w:tc>
        <w:tc>
          <w:tcPr>
            <w:tcW w:w="0" w:type="auto"/>
          </w:tcPr>
          <w:p w:rsidR="007C26E6" w:rsidRDefault="007C26E6" w:rsidP="006E522F">
            <w:pPr>
              <w:jc w:val="center"/>
              <w:rPr>
                <w:rFonts w:eastAsia="Calibri" w:cs="Times New Roman"/>
              </w:rPr>
            </w:pPr>
            <w:r>
              <w:rPr>
                <w:rFonts w:eastAsia="Calibri" w:cs="Times New Roman"/>
              </w:rPr>
              <w:t>LM</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1108</w:t>
            </w:r>
          </w:p>
        </w:tc>
        <w:tc>
          <w:tcPr>
            <w:tcW w:w="0" w:type="auto"/>
          </w:tcPr>
          <w:p w:rsidR="007C26E6" w:rsidRPr="00390ED2" w:rsidRDefault="007C26E6" w:rsidP="002D1B4A">
            <w:pPr>
              <w:jc w:val="center"/>
              <w:rPr>
                <w:rFonts w:eastAsia="Calibri" w:cs="Times New Roman"/>
              </w:rPr>
            </w:pPr>
            <w:r w:rsidRPr="00390ED2">
              <w:rPr>
                <w:rFonts w:eastAsia="Calibri" w:cs="Times New Roman"/>
              </w:rPr>
              <w:t>487</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140</w:t>
            </w:r>
          </w:p>
        </w:tc>
        <w:tc>
          <w:tcPr>
            <w:tcW w:w="0" w:type="auto"/>
          </w:tcPr>
          <w:p w:rsidR="007C26E6" w:rsidRDefault="007C26E6" w:rsidP="006E522F">
            <w:pPr>
              <w:jc w:val="center"/>
              <w:rPr>
                <w:rFonts w:eastAsia="Calibri" w:cs="Times New Roman"/>
              </w:rPr>
            </w:pPr>
            <w:r>
              <w:rPr>
                <w:rFonts w:eastAsia="Calibri" w:cs="Times New Roman"/>
              </w:rPr>
              <w:t>LM</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1206</w:t>
            </w:r>
          </w:p>
        </w:tc>
        <w:tc>
          <w:tcPr>
            <w:tcW w:w="0" w:type="auto"/>
          </w:tcPr>
          <w:p w:rsidR="007C26E6" w:rsidRPr="00390ED2" w:rsidRDefault="007C26E6" w:rsidP="002D1B4A">
            <w:pPr>
              <w:jc w:val="center"/>
              <w:rPr>
                <w:rFonts w:eastAsia="Calibri" w:cs="Times New Roman"/>
              </w:rPr>
            </w:pPr>
            <w:r w:rsidRPr="00390ED2">
              <w:rPr>
                <w:rFonts w:eastAsia="Calibri" w:cs="Times New Roman"/>
              </w:rPr>
              <w:t>491</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140</w:t>
            </w:r>
          </w:p>
        </w:tc>
        <w:tc>
          <w:tcPr>
            <w:tcW w:w="0" w:type="auto"/>
          </w:tcPr>
          <w:p w:rsidR="007C26E6" w:rsidRDefault="007C26E6" w:rsidP="006E522F">
            <w:pPr>
              <w:jc w:val="center"/>
              <w:rPr>
                <w:rFonts w:eastAsia="Calibri" w:cs="Times New Roman"/>
              </w:rPr>
            </w:pPr>
            <w:r>
              <w:rPr>
                <w:rFonts w:eastAsia="Calibri" w:cs="Times New Roman"/>
              </w:rPr>
              <w:t>LM</w:t>
            </w:r>
          </w:p>
        </w:tc>
      </w:tr>
      <w:tr w:rsidR="007C26E6" w:rsidRPr="00390ED2" w:rsidTr="000E0502">
        <w:trPr>
          <w:jc w:val="center"/>
        </w:trPr>
        <w:tc>
          <w:tcPr>
            <w:tcW w:w="0" w:type="auto"/>
            <w:vMerge w:val="restart"/>
          </w:tcPr>
          <w:p w:rsidR="007C26E6" w:rsidRDefault="007C26E6" w:rsidP="002D1B4A">
            <w:pPr>
              <w:jc w:val="center"/>
              <w:rPr>
                <w:rFonts w:eastAsia="Calibri" w:cs="Times New Roman"/>
              </w:rPr>
            </w:pPr>
          </w:p>
          <w:p w:rsidR="007C26E6" w:rsidRPr="00390ED2" w:rsidRDefault="007C26E6" w:rsidP="002D1B4A">
            <w:pPr>
              <w:jc w:val="center"/>
              <w:rPr>
                <w:rFonts w:eastAsia="Calibri" w:cs="Times New Roman"/>
              </w:rPr>
            </w:pPr>
            <w:r>
              <w:rPr>
                <w:rFonts w:eastAsia="Calibri" w:cs="Times New Roman"/>
              </w:rPr>
              <w:t>1807</w:t>
            </w:r>
          </w:p>
        </w:tc>
        <w:tc>
          <w:tcPr>
            <w:tcW w:w="0" w:type="auto"/>
          </w:tcPr>
          <w:p w:rsidR="007C26E6" w:rsidRPr="00390ED2" w:rsidRDefault="007C26E6" w:rsidP="002D1B4A">
            <w:pPr>
              <w:jc w:val="center"/>
              <w:rPr>
                <w:rFonts w:eastAsia="Calibri" w:cs="Times New Roman"/>
              </w:rPr>
            </w:pPr>
            <w:r w:rsidRPr="00390ED2">
              <w:rPr>
                <w:rFonts w:eastAsia="Calibri" w:cs="Times New Roman"/>
              </w:rPr>
              <w:t>0124</w:t>
            </w:r>
          </w:p>
        </w:tc>
        <w:tc>
          <w:tcPr>
            <w:tcW w:w="0" w:type="auto"/>
          </w:tcPr>
          <w:p w:rsidR="007C26E6" w:rsidRPr="00390ED2" w:rsidRDefault="007C26E6" w:rsidP="002D1B4A">
            <w:pPr>
              <w:jc w:val="center"/>
              <w:rPr>
                <w:rFonts w:eastAsia="Calibri" w:cs="Times New Roman"/>
              </w:rPr>
            </w:pPr>
            <w:r w:rsidRPr="00390ED2">
              <w:rPr>
                <w:rFonts w:eastAsia="Calibri" w:cs="Times New Roman"/>
              </w:rPr>
              <w:t>499</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5</w:t>
            </w:r>
          </w:p>
        </w:tc>
        <w:tc>
          <w:tcPr>
            <w:tcW w:w="0" w:type="auto"/>
          </w:tcPr>
          <w:p w:rsidR="007C26E6" w:rsidRPr="00390ED2" w:rsidRDefault="007C26E6" w:rsidP="002D1B4A">
            <w:pPr>
              <w:jc w:val="center"/>
              <w:rPr>
                <w:rFonts w:eastAsia="Calibri" w:cs="Times New Roman"/>
              </w:rPr>
            </w:pPr>
            <w:r>
              <w:rPr>
                <w:rFonts w:eastAsia="Calibri" w:cs="Times New Roman"/>
              </w:rPr>
              <w:t>245</w:t>
            </w:r>
          </w:p>
        </w:tc>
        <w:tc>
          <w:tcPr>
            <w:tcW w:w="0" w:type="auto"/>
          </w:tcPr>
          <w:p w:rsidR="007C26E6" w:rsidRDefault="007C26E6" w:rsidP="006E522F">
            <w:pPr>
              <w:jc w:val="center"/>
              <w:rPr>
                <w:rFonts w:eastAsia="Calibri" w:cs="Times New Roman"/>
              </w:rPr>
            </w:pPr>
            <w:r>
              <w:rPr>
                <w:rFonts w:eastAsia="Calibri" w:cs="Times New Roman"/>
              </w:rPr>
              <w:t>LM</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0206</w:t>
            </w:r>
          </w:p>
        </w:tc>
        <w:tc>
          <w:tcPr>
            <w:tcW w:w="0" w:type="auto"/>
          </w:tcPr>
          <w:p w:rsidR="007C26E6" w:rsidRPr="00390ED2" w:rsidRDefault="007C26E6" w:rsidP="002D1B4A">
            <w:pPr>
              <w:jc w:val="center"/>
              <w:rPr>
                <w:rFonts w:eastAsia="Calibri" w:cs="Times New Roman"/>
              </w:rPr>
            </w:pPr>
            <w:r w:rsidRPr="00390ED2">
              <w:rPr>
                <w:rFonts w:eastAsia="Calibri" w:cs="Times New Roman"/>
              </w:rPr>
              <w:t>501</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140</w:t>
            </w:r>
          </w:p>
        </w:tc>
        <w:tc>
          <w:tcPr>
            <w:tcW w:w="0" w:type="auto"/>
          </w:tcPr>
          <w:p w:rsidR="007C26E6" w:rsidRDefault="007C26E6" w:rsidP="006E522F">
            <w:pPr>
              <w:jc w:val="center"/>
              <w:rPr>
                <w:rFonts w:eastAsia="Calibri" w:cs="Times New Roman"/>
              </w:rPr>
            </w:pPr>
            <w:r>
              <w:rPr>
                <w:rFonts w:eastAsia="Calibri" w:cs="Times New Roman"/>
              </w:rPr>
              <w:t>LM</w:t>
            </w:r>
          </w:p>
        </w:tc>
      </w:tr>
      <w:tr w:rsidR="007C26E6" w:rsidRPr="00390ED2" w:rsidTr="000E0502">
        <w:trPr>
          <w:jc w:val="center"/>
        </w:trPr>
        <w:tc>
          <w:tcPr>
            <w:tcW w:w="0" w:type="auto"/>
            <w:vMerge/>
          </w:tcPr>
          <w:p w:rsidR="007C26E6" w:rsidRPr="00390ED2" w:rsidRDefault="007C26E6" w:rsidP="002D1B4A">
            <w:pPr>
              <w:jc w:val="center"/>
              <w:rPr>
                <w:rFonts w:eastAsia="Calibri" w:cs="Times New Roman"/>
              </w:rPr>
            </w:pPr>
          </w:p>
        </w:tc>
        <w:tc>
          <w:tcPr>
            <w:tcW w:w="0" w:type="auto"/>
          </w:tcPr>
          <w:p w:rsidR="007C26E6" w:rsidRPr="00390ED2" w:rsidRDefault="007C26E6" w:rsidP="002D1B4A">
            <w:pPr>
              <w:jc w:val="center"/>
              <w:rPr>
                <w:rFonts w:eastAsia="Calibri" w:cs="Times New Roman"/>
              </w:rPr>
            </w:pPr>
            <w:r w:rsidRPr="00390ED2">
              <w:rPr>
                <w:rFonts w:eastAsia="Calibri" w:cs="Times New Roman"/>
              </w:rPr>
              <w:t>0306</w:t>
            </w:r>
          </w:p>
        </w:tc>
        <w:tc>
          <w:tcPr>
            <w:tcW w:w="0" w:type="auto"/>
          </w:tcPr>
          <w:p w:rsidR="007C26E6" w:rsidRPr="00390ED2" w:rsidRDefault="007C26E6" w:rsidP="002D1B4A">
            <w:pPr>
              <w:jc w:val="center"/>
              <w:rPr>
                <w:rFonts w:eastAsia="Calibri" w:cs="Times New Roman"/>
              </w:rPr>
            </w:pPr>
            <w:r w:rsidRPr="00390ED2">
              <w:rPr>
                <w:rFonts w:eastAsia="Calibri" w:cs="Times New Roman"/>
              </w:rPr>
              <w:t>504</w:t>
            </w:r>
          </w:p>
        </w:tc>
        <w:tc>
          <w:tcPr>
            <w:tcW w:w="0" w:type="auto"/>
          </w:tcPr>
          <w:p w:rsidR="007C26E6" w:rsidRPr="00390ED2" w:rsidRDefault="007C26E6" w:rsidP="002D1B4A">
            <w:pPr>
              <w:jc w:val="center"/>
              <w:rPr>
                <w:rFonts w:eastAsia="Calibri" w:cs="Times New Roman"/>
              </w:rPr>
            </w:pPr>
            <w:r w:rsidRPr="00390ED2">
              <w:rPr>
                <w:rFonts w:eastAsia="Calibri" w:cs="Times New Roman"/>
              </w:rPr>
              <w:t>10</w:t>
            </w:r>
          </w:p>
        </w:tc>
        <w:tc>
          <w:tcPr>
            <w:tcW w:w="0" w:type="auto"/>
          </w:tcPr>
          <w:p w:rsidR="007C26E6" w:rsidRPr="00390ED2" w:rsidRDefault="007C26E6" w:rsidP="002D1B4A">
            <w:pPr>
              <w:jc w:val="center"/>
              <w:rPr>
                <w:rFonts w:eastAsia="Calibri" w:cs="Times New Roman"/>
              </w:rPr>
            </w:pPr>
            <w:r w:rsidRPr="00390ED2">
              <w:rPr>
                <w:rFonts w:eastAsia="Calibri" w:cs="Times New Roman"/>
              </w:rPr>
              <w:t>0</w:t>
            </w:r>
          </w:p>
        </w:tc>
        <w:tc>
          <w:tcPr>
            <w:tcW w:w="0" w:type="auto"/>
          </w:tcPr>
          <w:p w:rsidR="007C26E6" w:rsidRPr="00390ED2" w:rsidRDefault="007C26E6" w:rsidP="002D1B4A">
            <w:pPr>
              <w:jc w:val="center"/>
              <w:rPr>
                <w:rFonts w:eastAsia="Calibri" w:cs="Times New Roman"/>
              </w:rPr>
            </w:pPr>
            <w:r>
              <w:rPr>
                <w:rFonts w:eastAsia="Calibri" w:cs="Times New Roman"/>
              </w:rPr>
              <w:t>140</w:t>
            </w:r>
          </w:p>
        </w:tc>
        <w:tc>
          <w:tcPr>
            <w:tcW w:w="0" w:type="auto"/>
          </w:tcPr>
          <w:p w:rsidR="007C26E6" w:rsidRDefault="007C26E6" w:rsidP="006E522F">
            <w:pPr>
              <w:jc w:val="center"/>
              <w:rPr>
                <w:rFonts w:eastAsia="Calibri" w:cs="Times New Roman"/>
              </w:rPr>
            </w:pPr>
            <w:r>
              <w:rPr>
                <w:rFonts w:eastAsia="Calibri" w:cs="Times New Roman"/>
              </w:rPr>
              <w:t>LM</w:t>
            </w:r>
          </w:p>
        </w:tc>
      </w:tr>
    </w:tbl>
    <w:p w:rsidR="003B482C" w:rsidRDefault="003B482C" w:rsidP="00876DAF"/>
    <w:p w:rsidR="007C26E6" w:rsidRDefault="007C26E6" w:rsidP="007C26E6">
      <w:r>
        <w:t xml:space="preserve">Cardmakers: VB = </w:t>
      </w:r>
      <w:proofErr w:type="spellStart"/>
      <w:r>
        <w:t>Vincenzio</w:t>
      </w:r>
      <w:proofErr w:type="spellEnd"/>
      <w:r>
        <w:t xml:space="preserve"> </w:t>
      </w:r>
      <w:proofErr w:type="spellStart"/>
      <w:r>
        <w:t>Baragioli</w:t>
      </w:r>
      <w:proofErr w:type="spellEnd"/>
      <w:r>
        <w:t xml:space="preserve">, GT = Giuseppe </w:t>
      </w:r>
      <w:proofErr w:type="spellStart"/>
      <w:r>
        <w:t>Tanini</w:t>
      </w:r>
      <w:proofErr w:type="spellEnd"/>
      <w:r>
        <w:t xml:space="preserve">, LM = Luigi </w:t>
      </w:r>
      <w:proofErr w:type="spellStart"/>
      <w:r>
        <w:t>Moschini</w:t>
      </w:r>
      <w:proofErr w:type="spellEnd"/>
      <w:r>
        <w:t>, RF = refunded to the keeper.</w:t>
      </w:r>
    </w:p>
    <w:p w:rsidR="00C8716F" w:rsidRDefault="00C8716F" w:rsidP="00876DAF">
      <w:r>
        <w:t xml:space="preserve">* The price includes 82 dozens of </w:t>
      </w:r>
      <w:proofErr w:type="spellStart"/>
      <w:r w:rsidR="002A5898" w:rsidRPr="002A5898">
        <w:t>Francese</w:t>
      </w:r>
      <w:proofErr w:type="spellEnd"/>
      <w:r>
        <w:t xml:space="preserve"> packs and 7 dozens of </w:t>
      </w:r>
      <w:proofErr w:type="spellStart"/>
      <w:r>
        <w:t>Picchetti</w:t>
      </w:r>
      <w:proofErr w:type="spellEnd"/>
      <w:r>
        <w:t>.</w:t>
      </w:r>
    </w:p>
    <w:p w:rsidR="00C8716F" w:rsidRDefault="00C8716F" w:rsidP="00C8716F">
      <w:r>
        <w:t xml:space="preserve">** The price includes 47 dozens of </w:t>
      </w:r>
      <w:proofErr w:type="spellStart"/>
      <w:r w:rsidR="002A5898" w:rsidRPr="002A5898">
        <w:t>Francese</w:t>
      </w:r>
      <w:proofErr w:type="spellEnd"/>
      <w:r w:rsidR="002A5898">
        <w:t xml:space="preserve"> </w:t>
      </w:r>
      <w:r>
        <w:t xml:space="preserve">packs and 25 dozens of </w:t>
      </w:r>
      <w:proofErr w:type="spellStart"/>
      <w:r>
        <w:t>Picchetti</w:t>
      </w:r>
      <w:r w:rsidR="002A5898">
        <w:t>ni</w:t>
      </w:r>
      <w:proofErr w:type="spellEnd"/>
      <w:r>
        <w:t>.</w:t>
      </w:r>
    </w:p>
    <w:p w:rsidR="00C8716F" w:rsidRDefault="00C8716F" w:rsidP="00C8716F">
      <w:r>
        <w:t xml:space="preserve">*** The price includes 82 dozens of </w:t>
      </w:r>
      <w:proofErr w:type="spellStart"/>
      <w:r>
        <w:t>Faraone</w:t>
      </w:r>
      <w:proofErr w:type="spellEnd"/>
      <w:r>
        <w:t xml:space="preserve"> packs (13 unstamped) and 10 dozens of </w:t>
      </w:r>
      <w:proofErr w:type="spellStart"/>
      <w:r>
        <w:t>Picchetti</w:t>
      </w:r>
      <w:proofErr w:type="spellEnd"/>
      <w:r>
        <w:t xml:space="preserve"> (4 and one half unstamped).</w:t>
      </w:r>
    </w:p>
    <w:p w:rsidR="00C8716F" w:rsidRDefault="00C8716F" w:rsidP="00876DAF"/>
    <w:p w:rsidR="000E09B4" w:rsidRDefault="000E09B4" w:rsidP="00B41B48">
      <w:pPr>
        <w:pStyle w:val="Heading2"/>
      </w:pPr>
      <w:r>
        <w:t xml:space="preserve">Packs of </w:t>
      </w:r>
      <w:proofErr w:type="spellStart"/>
      <w:r>
        <w:t>Spagnole</w:t>
      </w:r>
      <w:proofErr w:type="spellEnd"/>
      <w:r>
        <w:t xml:space="preserve"> </w:t>
      </w:r>
    </w:p>
    <w:p w:rsidR="000E09B4" w:rsidRDefault="000E09B4"/>
    <w:tbl>
      <w:tblPr>
        <w:tblStyle w:val="TableGrid4"/>
        <w:tblW w:w="0" w:type="auto"/>
        <w:jc w:val="center"/>
        <w:tblLook w:val="04A0" w:firstRow="1" w:lastRow="0" w:firstColumn="1" w:lastColumn="0" w:noHBand="0" w:noVBand="1"/>
      </w:tblPr>
      <w:tblGrid>
        <w:gridCol w:w="1070"/>
        <w:gridCol w:w="1363"/>
        <w:gridCol w:w="1110"/>
        <w:gridCol w:w="1416"/>
        <w:gridCol w:w="1350"/>
      </w:tblGrid>
      <w:tr w:rsidR="000E09B4" w:rsidRPr="00390ED2" w:rsidTr="00CA3CEA">
        <w:trPr>
          <w:jc w:val="center"/>
        </w:trPr>
        <w:tc>
          <w:tcPr>
            <w:tcW w:w="0" w:type="auto"/>
          </w:tcPr>
          <w:p w:rsidR="000E09B4" w:rsidRPr="00390ED2" w:rsidRDefault="000E09B4" w:rsidP="00E37BD4">
            <w:pPr>
              <w:jc w:val="center"/>
              <w:rPr>
                <w:rFonts w:eastAsia="Calibri" w:cs="Times New Roman"/>
              </w:rPr>
            </w:pPr>
            <w:proofErr w:type="spellStart"/>
            <w:r w:rsidRPr="00390ED2">
              <w:rPr>
                <w:rFonts w:eastAsia="Calibri" w:cs="Times New Roman"/>
              </w:rPr>
              <w:t>yymmdd</w:t>
            </w:r>
            <w:proofErr w:type="spellEnd"/>
          </w:p>
        </w:tc>
        <w:tc>
          <w:tcPr>
            <w:tcW w:w="0" w:type="auto"/>
          </w:tcPr>
          <w:p w:rsidR="000E09B4" w:rsidRPr="00390ED2" w:rsidRDefault="000E09B4" w:rsidP="00E37BD4">
            <w:pPr>
              <w:jc w:val="center"/>
              <w:rPr>
                <w:rFonts w:eastAsia="Calibri" w:cs="Times New Roman"/>
              </w:rPr>
            </w:pPr>
            <w:r w:rsidRPr="00390ED2">
              <w:rPr>
                <w:rFonts w:eastAsia="Calibri" w:cs="Times New Roman"/>
              </w:rPr>
              <w:t>Receipt No.</w:t>
            </w:r>
          </w:p>
        </w:tc>
        <w:tc>
          <w:tcPr>
            <w:tcW w:w="0" w:type="auto"/>
          </w:tcPr>
          <w:p w:rsidR="000E09B4" w:rsidRPr="00390ED2" w:rsidRDefault="000E09B4" w:rsidP="000E09B4">
            <w:pPr>
              <w:jc w:val="center"/>
              <w:rPr>
                <w:rFonts w:eastAsia="Calibri" w:cs="Times New Roman"/>
              </w:rPr>
            </w:pPr>
            <w:proofErr w:type="spellStart"/>
            <w:r>
              <w:rPr>
                <w:rFonts w:eastAsia="Calibri" w:cs="Times New Roman"/>
              </w:rPr>
              <w:t>Spagnole</w:t>
            </w:r>
            <w:proofErr w:type="spellEnd"/>
          </w:p>
        </w:tc>
        <w:tc>
          <w:tcPr>
            <w:tcW w:w="0" w:type="auto"/>
          </w:tcPr>
          <w:p w:rsidR="000E09B4" w:rsidRPr="00390ED2" w:rsidRDefault="000E09B4" w:rsidP="00E37BD4">
            <w:pPr>
              <w:jc w:val="center"/>
              <w:rPr>
                <w:rFonts w:eastAsia="Calibri" w:cs="Times New Roman"/>
              </w:rPr>
            </w:pPr>
            <w:r>
              <w:rPr>
                <w:rFonts w:eastAsia="Calibri" w:cs="Times New Roman"/>
              </w:rPr>
              <w:t>Cost (</w:t>
            </w:r>
            <w:proofErr w:type="spellStart"/>
            <w:r>
              <w:rPr>
                <w:rFonts w:eastAsia="Calibri" w:cs="Times New Roman"/>
              </w:rPr>
              <w:t>L.s.d</w:t>
            </w:r>
            <w:proofErr w:type="spellEnd"/>
            <w:r>
              <w:rPr>
                <w:rFonts w:eastAsia="Calibri" w:cs="Times New Roman"/>
              </w:rPr>
              <w:t>.)</w:t>
            </w:r>
          </w:p>
        </w:tc>
        <w:tc>
          <w:tcPr>
            <w:tcW w:w="0" w:type="auto"/>
          </w:tcPr>
          <w:p w:rsidR="000E09B4" w:rsidRPr="00390ED2" w:rsidRDefault="003470CD" w:rsidP="00E37BD4">
            <w:pPr>
              <w:jc w:val="center"/>
              <w:rPr>
                <w:rFonts w:eastAsia="Calibri" w:cs="Times New Roman"/>
              </w:rPr>
            </w:pPr>
            <w:r>
              <w:rPr>
                <w:rFonts w:eastAsia="Calibri" w:cs="Times New Roman"/>
              </w:rPr>
              <w:t>Transaction</w:t>
            </w:r>
          </w:p>
        </w:tc>
      </w:tr>
      <w:tr w:rsidR="000E09B4" w:rsidRPr="00390ED2" w:rsidTr="00CA3CEA">
        <w:trPr>
          <w:jc w:val="center"/>
        </w:trPr>
        <w:tc>
          <w:tcPr>
            <w:tcW w:w="0" w:type="auto"/>
          </w:tcPr>
          <w:p w:rsidR="000E09B4" w:rsidRPr="00390ED2" w:rsidRDefault="000E09B4" w:rsidP="00CA3CEA">
            <w:pPr>
              <w:jc w:val="center"/>
              <w:rPr>
                <w:rFonts w:eastAsia="Calibri" w:cs="Times New Roman"/>
              </w:rPr>
            </w:pPr>
            <w:r w:rsidRPr="00390ED2">
              <w:rPr>
                <w:rFonts w:eastAsia="Calibri" w:cs="Times New Roman"/>
              </w:rPr>
              <w:t>061206</w:t>
            </w:r>
          </w:p>
        </w:tc>
        <w:tc>
          <w:tcPr>
            <w:tcW w:w="0" w:type="auto"/>
          </w:tcPr>
          <w:p w:rsidR="000E09B4" w:rsidRPr="00390ED2" w:rsidRDefault="000E09B4" w:rsidP="00CA3CEA">
            <w:pPr>
              <w:jc w:val="center"/>
              <w:rPr>
                <w:rFonts w:eastAsia="Calibri" w:cs="Times New Roman"/>
              </w:rPr>
            </w:pPr>
            <w:r w:rsidRPr="00390ED2">
              <w:rPr>
                <w:rFonts w:eastAsia="Calibri" w:cs="Times New Roman"/>
              </w:rPr>
              <w:t>490</w:t>
            </w:r>
          </w:p>
        </w:tc>
        <w:tc>
          <w:tcPr>
            <w:tcW w:w="0" w:type="auto"/>
          </w:tcPr>
          <w:p w:rsidR="000E09B4" w:rsidRPr="00390ED2" w:rsidRDefault="000E09B4" w:rsidP="00CA3CEA">
            <w:pPr>
              <w:jc w:val="center"/>
              <w:rPr>
                <w:rFonts w:eastAsia="Calibri" w:cs="Times New Roman"/>
              </w:rPr>
            </w:pPr>
            <w:r>
              <w:rPr>
                <w:rFonts w:eastAsia="Calibri" w:cs="Times New Roman"/>
              </w:rPr>
              <w:t>48</w:t>
            </w:r>
          </w:p>
        </w:tc>
        <w:tc>
          <w:tcPr>
            <w:tcW w:w="0" w:type="auto"/>
          </w:tcPr>
          <w:p w:rsidR="000E09B4" w:rsidRPr="00390ED2" w:rsidRDefault="000E09B4" w:rsidP="00CA3CEA">
            <w:pPr>
              <w:jc w:val="center"/>
              <w:rPr>
                <w:rFonts w:eastAsia="Calibri" w:cs="Times New Roman"/>
              </w:rPr>
            </w:pPr>
            <w:r>
              <w:rPr>
                <w:rFonts w:eastAsia="Calibri" w:cs="Times New Roman"/>
              </w:rPr>
              <w:t>25</w:t>
            </w:r>
          </w:p>
        </w:tc>
        <w:tc>
          <w:tcPr>
            <w:tcW w:w="0" w:type="auto"/>
          </w:tcPr>
          <w:p w:rsidR="000E09B4" w:rsidRPr="00390ED2" w:rsidRDefault="000E09B4" w:rsidP="00C50F7E">
            <w:pPr>
              <w:jc w:val="center"/>
              <w:rPr>
                <w:rFonts w:eastAsia="Calibri" w:cs="Times New Roman"/>
              </w:rPr>
            </w:pPr>
            <w:r>
              <w:rPr>
                <w:rFonts w:eastAsia="Calibri" w:cs="Times New Roman"/>
              </w:rPr>
              <w:t>Acquired</w:t>
            </w:r>
          </w:p>
        </w:tc>
      </w:tr>
      <w:tr w:rsidR="000E09B4" w:rsidRPr="00390ED2" w:rsidTr="00895D61">
        <w:trPr>
          <w:jc w:val="center"/>
        </w:trPr>
        <w:tc>
          <w:tcPr>
            <w:tcW w:w="0" w:type="auto"/>
          </w:tcPr>
          <w:p w:rsidR="000E09B4" w:rsidRPr="00390ED2" w:rsidRDefault="000E09B4" w:rsidP="00CA3CEA">
            <w:pPr>
              <w:jc w:val="center"/>
              <w:rPr>
                <w:rFonts w:eastAsia="Calibri" w:cs="Times New Roman"/>
              </w:rPr>
            </w:pPr>
            <w:r>
              <w:rPr>
                <w:rFonts w:eastAsia="Calibri" w:cs="Times New Roman"/>
              </w:rPr>
              <w:t>061210</w:t>
            </w:r>
          </w:p>
        </w:tc>
        <w:tc>
          <w:tcPr>
            <w:tcW w:w="0" w:type="auto"/>
          </w:tcPr>
          <w:p w:rsidR="000E09B4" w:rsidRPr="00390ED2" w:rsidRDefault="000E09B4" w:rsidP="00CA3CEA">
            <w:pPr>
              <w:jc w:val="center"/>
              <w:rPr>
                <w:rFonts w:eastAsia="Calibri" w:cs="Times New Roman"/>
              </w:rPr>
            </w:pPr>
            <w:r>
              <w:rPr>
                <w:rFonts w:eastAsia="Calibri" w:cs="Times New Roman"/>
              </w:rPr>
              <w:t>492</w:t>
            </w:r>
          </w:p>
        </w:tc>
        <w:tc>
          <w:tcPr>
            <w:tcW w:w="0" w:type="auto"/>
          </w:tcPr>
          <w:p w:rsidR="000E09B4" w:rsidRPr="00390ED2" w:rsidRDefault="000E09B4" w:rsidP="00CA3CEA">
            <w:pPr>
              <w:jc w:val="center"/>
              <w:rPr>
                <w:rFonts w:eastAsia="Calibri" w:cs="Times New Roman"/>
              </w:rPr>
            </w:pPr>
            <w:r>
              <w:rPr>
                <w:rFonts w:eastAsia="Calibri" w:cs="Times New Roman"/>
              </w:rPr>
              <w:t>10</w:t>
            </w:r>
          </w:p>
        </w:tc>
        <w:tc>
          <w:tcPr>
            <w:tcW w:w="0" w:type="auto"/>
          </w:tcPr>
          <w:p w:rsidR="000E09B4" w:rsidRPr="00390ED2" w:rsidRDefault="000E09B4" w:rsidP="00CA3CEA">
            <w:pPr>
              <w:jc w:val="center"/>
              <w:rPr>
                <w:rFonts w:eastAsia="Calibri" w:cs="Times New Roman"/>
              </w:rPr>
            </w:pPr>
            <w:r>
              <w:rPr>
                <w:rFonts w:eastAsia="Calibri" w:cs="Times New Roman"/>
              </w:rPr>
              <w:t>6.13.4</w:t>
            </w:r>
          </w:p>
        </w:tc>
        <w:tc>
          <w:tcPr>
            <w:tcW w:w="0" w:type="auto"/>
          </w:tcPr>
          <w:p w:rsidR="000E09B4" w:rsidRPr="00390ED2" w:rsidRDefault="00B41B48" w:rsidP="00C50F7E">
            <w:pPr>
              <w:jc w:val="center"/>
              <w:rPr>
                <w:rFonts w:eastAsia="Calibri" w:cs="Times New Roman"/>
              </w:rPr>
            </w:pPr>
            <w:r>
              <w:rPr>
                <w:rFonts w:eastAsia="Calibri" w:cs="Times New Roman"/>
              </w:rPr>
              <w:t>Stamped</w:t>
            </w:r>
          </w:p>
        </w:tc>
      </w:tr>
      <w:tr w:rsidR="000E09B4" w:rsidRPr="00390ED2" w:rsidTr="00CA3CEA">
        <w:trPr>
          <w:jc w:val="center"/>
        </w:trPr>
        <w:tc>
          <w:tcPr>
            <w:tcW w:w="0" w:type="auto"/>
          </w:tcPr>
          <w:p w:rsidR="000E09B4" w:rsidRPr="00390ED2" w:rsidRDefault="000E09B4" w:rsidP="00CA3CEA">
            <w:pPr>
              <w:jc w:val="center"/>
              <w:rPr>
                <w:rFonts w:eastAsia="Calibri" w:cs="Times New Roman"/>
              </w:rPr>
            </w:pPr>
            <w:r w:rsidRPr="00390ED2">
              <w:rPr>
                <w:rFonts w:eastAsia="Calibri" w:cs="Times New Roman"/>
              </w:rPr>
              <w:t>070430</w:t>
            </w:r>
          </w:p>
        </w:tc>
        <w:tc>
          <w:tcPr>
            <w:tcW w:w="0" w:type="auto"/>
          </w:tcPr>
          <w:p w:rsidR="000E09B4" w:rsidRPr="00390ED2" w:rsidRDefault="000E09B4" w:rsidP="00CA3CEA">
            <w:pPr>
              <w:jc w:val="center"/>
              <w:rPr>
                <w:rFonts w:eastAsia="Calibri" w:cs="Times New Roman"/>
              </w:rPr>
            </w:pPr>
            <w:r w:rsidRPr="00390ED2">
              <w:rPr>
                <w:rFonts w:eastAsia="Calibri" w:cs="Times New Roman"/>
              </w:rPr>
              <w:t>517</w:t>
            </w:r>
          </w:p>
        </w:tc>
        <w:tc>
          <w:tcPr>
            <w:tcW w:w="0" w:type="auto"/>
          </w:tcPr>
          <w:p w:rsidR="000E09B4" w:rsidRPr="00390ED2" w:rsidRDefault="000E09B4" w:rsidP="00CA3CEA">
            <w:pPr>
              <w:jc w:val="center"/>
              <w:rPr>
                <w:rFonts w:eastAsia="Calibri" w:cs="Times New Roman"/>
              </w:rPr>
            </w:pPr>
            <w:r>
              <w:rPr>
                <w:rFonts w:eastAsia="Calibri" w:cs="Times New Roman"/>
              </w:rPr>
              <w:t>48</w:t>
            </w:r>
          </w:p>
        </w:tc>
        <w:tc>
          <w:tcPr>
            <w:tcW w:w="0" w:type="auto"/>
          </w:tcPr>
          <w:p w:rsidR="000E09B4" w:rsidRPr="00390ED2" w:rsidRDefault="000E09B4" w:rsidP="00CA3CEA">
            <w:pPr>
              <w:jc w:val="center"/>
              <w:rPr>
                <w:rFonts w:eastAsia="Calibri" w:cs="Times New Roman"/>
              </w:rPr>
            </w:pPr>
            <w:r>
              <w:rPr>
                <w:rFonts w:eastAsia="Calibri" w:cs="Times New Roman"/>
              </w:rPr>
              <w:t>32.13.4</w:t>
            </w:r>
          </w:p>
        </w:tc>
        <w:tc>
          <w:tcPr>
            <w:tcW w:w="0" w:type="auto"/>
          </w:tcPr>
          <w:p w:rsidR="000E09B4" w:rsidRPr="00390ED2" w:rsidRDefault="000E09B4" w:rsidP="00C50F7E">
            <w:pPr>
              <w:jc w:val="center"/>
              <w:rPr>
                <w:rFonts w:eastAsia="Calibri" w:cs="Times New Roman"/>
              </w:rPr>
            </w:pPr>
            <w:r>
              <w:rPr>
                <w:rFonts w:eastAsia="Calibri" w:cs="Times New Roman"/>
              </w:rPr>
              <w:t>Acquired</w:t>
            </w:r>
          </w:p>
        </w:tc>
      </w:tr>
    </w:tbl>
    <w:p w:rsidR="00DF0E54" w:rsidRDefault="00DF0E54" w:rsidP="00876DAF"/>
    <w:p w:rsidR="00895D61" w:rsidRDefault="00DF0E54" w:rsidP="00DF0E54">
      <w:pPr>
        <w:pStyle w:val="Heading2"/>
      </w:pPr>
      <w:r w:rsidRPr="00DF0E54">
        <w:rPr>
          <w:rStyle w:val="Heading2Char"/>
        </w:rPr>
        <w:t>2</w:t>
      </w:r>
      <w:r>
        <w:t xml:space="preserve">. </w:t>
      </w:r>
      <w:r w:rsidR="005A6FC6">
        <w:t>Second-hand</w:t>
      </w:r>
      <w:r>
        <w:t xml:space="preserve"> playing cards sold (packs)</w:t>
      </w:r>
    </w:p>
    <w:p w:rsidR="00DF0E54" w:rsidRDefault="00DF0E54" w:rsidP="00DF0E54">
      <w:pPr>
        <w:tabs>
          <w:tab w:val="left" w:pos="772"/>
        </w:tabs>
      </w:pPr>
      <w:r>
        <w:tab/>
      </w:r>
    </w:p>
    <w:tbl>
      <w:tblPr>
        <w:tblStyle w:val="TableGrid4"/>
        <w:tblW w:w="0" w:type="auto"/>
        <w:jc w:val="center"/>
        <w:tblLook w:val="04A0" w:firstRow="1" w:lastRow="0" w:firstColumn="1" w:lastColumn="0" w:noHBand="0" w:noVBand="1"/>
      </w:tblPr>
      <w:tblGrid>
        <w:gridCol w:w="696"/>
        <w:gridCol w:w="830"/>
        <w:gridCol w:w="776"/>
        <w:gridCol w:w="1190"/>
        <w:gridCol w:w="1416"/>
      </w:tblGrid>
      <w:tr w:rsidR="00177C63" w:rsidRPr="00177C63" w:rsidTr="009A4A09">
        <w:trPr>
          <w:jc w:val="center"/>
        </w:trPr>
        <w:tc>
          <w:tcPr>
            <w:tcW w:w="0" w:type="auto"/>
          </w:tcPr>
          <w:p w:rsidR="00177C63" w:rsidRPr="00177C63" w:rsidRDefault="00177C63" w:rsidP="003134ED">
            <w:pPr>
              <w:jc w:val="center"/>
              <w:rPr>
                <w:rFonts w:eastAsia="Calibri" w:cs="Times New Roman"/>
              </w:rPr>
            </w:pPr>
            <w:r w:rsidRPr="00177C63">
              <w:rPr>
                <w:rFonts w:eastAsia="Calibri" w:cs="Times New Roman"/>
              </w:rPr>
              <w:t>Year</w:t>
            </w:r>
          </w:p>
        </w:tc>
        <w:tc>
          <w:tcPr>
            <w:tcW w:w="0" w:type="auto"/>
          </w:tcPr>
          <w:p w:rsidR="00177C63" w:rsidRPr="00177C63" w:rsidRDefault="00177C63" w:rsidP="003134ED">
            <w:pPr>
              <w:jc w:val="center"/>
              <w:rPr>
                <w:rFonts w:eastAsia="Calibri" w:cs="Times New Roman"/>
              </w:rPr>
            </w:pPr>
            <w:proofErr w:type="spellStart"/>
            <w:r w:rsidRPr="00177C63">
              <w:rPr>
                <w:rFonts w:eastAsia="Calibri" w:cs="Times New Roman"/>
              </w:rPr>
              <w:t>mmdd</w:t>
            </w:r>
            <w:proofErr w:type="spellEnd"/>
          </w:p>
        </w:tc>
        <w:tc>
          <w:tcPr>
            <w:tcW w:w="0" w:type="auto"/>
          </w:tcPr>
          <w:p w:rsidR="00177C63" w:rsidRPr="00177C63" w:rsidRDefault="00177C63" w:rsidP="003134ED">
            <w:pPr>
              <w:jc w:val="center"/>
              <w:rPr>
                <w:rFonts w:eastAsia="Calibri" w:cs="Times New Roman"/>
              </w:rPr>
            </w:pPr>
            <w:proofErr w:type="spellStart"/>
            <w:r w:rsidRPr="00177C63">
              <w:rPr>
                <w:rFonts w:eastAsia="Calibri" w:cs="Times New Roman"/>
              </w:rPr>
              <w:t>Basse</w:t>
            </w:r>
            <w:proofErr w:type="spellEnd"/>
          </w:p>
        </w:tc>
        <w:tc>
          <w:tcPr>
            <w:tcW w:w="0" w:type="auto"/>
          </w:tcPr>
          <w:p w:rsidR="00177C63" w:rsidRPr="00177C63" w:rsidRDefault="00177C63" w:rsidP="003134ED">
            <w:pPr>
              <w:jc w:val="center"/>
              <w:rPr>
                <w:rFonts w:eastAsia="Calibri" w:cs="Times New Roman"/>
              </w:rPr>
            </w:pPr>
            <w:r w:rsidRPr="00177C63">
              <w:rPr>
                <w:rFonts w:eastAsia="Calibri" w:cs="Times New Roman"/>
              </w:rPr>
              <w:t>Minchiate</w:t>
            </w:r>
          </w:p>
        </w:tc>
        <w:tc>
          <w:tcPr>
            <w:tcW w:w="0" w:type="auto"/>
          </w:tcPr>
          <w:p w:rsidR="00177C63" w:rsidRPr="00177C63" w:rsidRDefault="00177C63" w:rsidP="003134ED">
            <w:pPr>
              <w:jc w:val="center"/>
              <w:rPr>
                <w:rFonts w:eastAsia="Calibri" w:cs="Times New Roman"/>
              </w:rPr>
            </w:pPr>
            <w:r w:rsidRPr="00177C63">
              <w:rPr>
                <w:rFonts w:eastAsia="Calibri" w:cs="Times New Roman"/>
              </w:rPr>
              <w:t>Cost (</w:t>
            </w:r>
            <w:proofErr w:type="spellStart"/>
            <w:r w:rsidRPr="00177C63">
              <w:rPr>
                <w:rFonts w:eastAsia="Calibri" w:cs="Times New Roman"/>
              </w:rPr>
              <w:t>L.s.d</w:t>
            </w:r>
            <w:proofErr w:type="spellEnd"/>
            <w:r w:rsidRPr="00177C63">
              <w:rPr>
                <w:rFonts w:eastAsia="Calibri" w:cs="Times New Roman"/>
              </w:rPr>
              <w:t>.)</w:t>
            </w:r>
          </w:p>
        </w:tc>
      </w:tr>
      <w:tr w:rsidR="009A4A09" w:rsidRPr="00177C63" w:rsidTr="009A4A09">
        <w:trPr>
          <w:jc w:val="center"/>
        </w:trPr>
        <w:tc>
          <w:tcPr>
            <w:tcW w:w="0" w:type="auto"/>
            <w:vMerge w:val="restart"/>
          </w:tcPr>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Pr="00177C63" w:rsidRDefault="009A4A09" w:rsidP="003134ED">
            <w:pPr>
              <w:jc w:val="center"/>
              <w:rPr>
                <w:rFonts w:eastAsia="Calibri" w:cs="Times New Roman"/>
              </w:rPr>
            </w:pPr>
            <w:r w:rsidRPr="00177C63">
              <w:rPr>
                <w:rFonts w:eastAsia="Calibri" w:cs="Times New Roman"/>
              </w:rPr>
              <w:t>1799</w:t>
            </w:r>
          </w:p>
        </w:tc>
        <w:tc>
          <w:tcPr>
            <w:tcW w:w="0" w:type="auto"/>
          </w:tcPr>
          <w:p w:rsidR="009A4A09" w:rsidRPr="00177C63" w:rsidRDefault="009A4A09" w:rsidP="003134ED">
            <w:pPr>
              <w:jc w:val="center"/>
              <w:rPr>
                <w:rFonts w:eastAsia="Calibri" w:cs="Times New Roman"/>
              </w:rPr>
            </w:pPr>
            <w:r>
              <w:rPr>
                <w:rFonts w:eastAsia="Calibri" w:cs="Times New Roman"/>
              </w:rPr>
              <w:t>0531</w:t>
            </w:r>
          </w:p>
        </w:tc>
        <w:tc>
          <w:tcPr>
            <w:tcW w:w="0" w:type="auto"/>
          </w:tcPr>
          <w:p w:rsidR="009A4A09" w:rsidRPr="00177C63" w:rsidRDefault="00E97984" w:rsidP="003134ED">
            <w:pPr>
              <w:jc w:val="center"/>
              <w:rPr>
                <w:rFonts w:eastAsia="Calibri" w:cs="Times New Roman"/>
              </w:rPr>
            </w:pPr>
            <w:r>
              <w:rPr>
                <w:rFonts w:eastAsia="Calibri" w:cs="Times New Roman"/>
              </w:rPr>
              <w:t>?</w:t>
            </w:r>
          </w:p>
        </w:tc>
        <w:tc>
          <w:tcPr>
            <w:tcW w:w="0" w:type="auto"/>
          </w:tcPr>
          <w:p w:rsidR="009A4A09" w:rsidRPr="00177C63" w:rsidRDefault="00E97984" w:rsidP="003134ED">
            <w:pPr>
              <w:jc w:val="center"/>
              <w:rPr>
                <w:rFonts w:eastAsia="Calibri" w:cs="Times New Roman"/>
              </w:rPr>
            </w:pPr>
            <w:r>
              <w:rPr>
                <w:rFonts w:eastAsia="Calibri" w:cs="Times New Roman"/>
              </w:rPr>
              <w:t>?</w:t>
            </w:r>
          </w:p>
        </w:tc>
        <w:tc>
          <w:tcPr>
            <w:tcW w:w="0" w:type="auto"/>
          </w:tcPr>
          <w:p w:rsidR="009A4A09" w:rsidRPr="00177C63" w:rsidRDefault="009A4A09" w:rsidP="003134ED">
            <w:pPr>
              <w:jc w:val="center"/>
              <w:rPr>
                <w:rFonts w:eastAsia="Calibri" w:cs="Times New Roman"/>
              </w:rPr>
            </w:pPr>
            <w:r>
              <w:rPr>
                <w:rFonts w:eastAsia="Calibri" w:cs="Times New Roman"/>
              </w:rPr>
              <w:t>69.3.4</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9A4A09">
            <w:pPr>
              <w:jc w:val="center"/>
              <w:rPr>
                <w:rFonts w:eastAsia="Calibri" w:cs="Times New Roman"/>
              </w:rPr>
            </w:pPr>
            <w:r w:rsidRPr="00177C63">
              <w:rPr>
                <w:rFonts w:eastAsia="Calibri" w:cs="Times New Roman"/>
              </w:rPr>
              <w:t>0701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A4A09">
            <w:pPr>
              <w:jc w:val="center"/>
              <w:rPr>
                <w:rFonts w:eastAsia="Calibri" w:cs="Times New Roman"/>
              </w:rPr>
            </w:pPr>
            <w:r w:rsidRPr="00177C63">
              <w:rPr>
                <w:rFonts w:eastAsia="Calibri" w:cs="Times New Roman"/>
              </w:rPr>
              <w:t>48.10</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0801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3.5</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0903</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34.16.8</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0930</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30.2.4</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1221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50.13.4</w:t>
            </w:r>
            <w:r>
              <w:rPr>
                <w:rFonts w:eastAsia="Calibri" w:cs="Times New Roman"/>
              </w:rPr>
              <w:t xml:space="preserve"> *</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1231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108.13.4</w:t>
            </w:r>
          </w:p>
        </w:tc>
      </w:tr>
      <w:tr w:rsidR="00E97984" w:rsidRPr="00177C63" w:rsidTr="009A4A09">
        <w:trPr>
          <w:jc w:val="center"/>
        </w:trPr>
        <w:tc>
          <w:tcPr>
            <w:tcW w:w="0" w:type="auto"/>
            <w:vMerge w:val="restart"/>
          </w:tcPr>
          <w:p w:rsidR="00E97984" w:rsidRDefault="00E97984" w:rsidP="003134ED">
            <w:pPr>
              <w:jc w:val="center"/>
              <w:rPr>
                <w:rFonts w:eastAsia="Calibri" w:cs="Times New Roman"/>
              </w:rPr>
            </w:pPr>
          </w:p>
          <w:p w:rsidR="00E97984" w:rsidRDefault="00E97984" w:rsidP="003134ED">
            <w:pPr>
              <w:jc w:val="center"/>
              <w:rPr>
                <w:rFonts w:eastAsia="Calibri" w:cs="Times New Roman"/>
              </w:rPr>
            </w:pPr>
          </w:p>
          <w:p w:rsidR="00E97984" w:rsidRDefault="00E97984" w:rsidP="003134ED">
            <w:pPr>
              <w:jc w:val="center"/>
              <w:rPr>
                <w:rFonts w:eastAsia="Calibri" w:cs="Times New Roman"/>
              </w:rPr>
            </w:pPr>
          </w:p>
          <w:p w:rsidR="00E97984" w:rsidRDefault="00E97984" w:rsidP="003134ED">
            <w:pPr>
              <w:jc w:val="center"/>
              <w:rPr>
                <w:rFonts w:eastAsia="Calibri" w:cs="Times New Roman"/>
              </w:rPr>
            </w:pPr>
          </w:p>
          <w:p w:rsidR="00E97984" w:rsidRPr="00177C63" w:rsidRDefault="00E97984" w:rsidP="003134ED">
            <w:pPr>
              <w:jc w:val="center"/>
              <w:rPr>
                <w:rFonts w:eastAsia="Calibri" w:cs="Times New Roman"/>
              </w:rPr>
            </w:pPr>
            <w:r w:rsidRPr="00177C63">
              <w:rPr>
                <w:rFonts w:eastAsia="Calibri" w:cs="Times New Roman"/>
              </w:rPr>
              <w:t>1800</w:t>
            </w:r>
          </w:p>
        </w:tc>
        <w:tc>
          <w:tcPr>
            <w:tcW w:w="0" w:type="auto"/>
          </w:tcPr>
          <w:p w:rsidR="00E97984" w:rsidRPr="00177C63" w:rsidRDefault="00E97984" w:rsidP="003134ED">
            <w:pPr>
              <w:jc w:val="center"/>
              <w:rPr>
                <w:rFonts w:eastAsia="Calibri" w:cs="Times New Roman"/>
              </w:rPr>
            </w:pPr>
            <w:r w:rsidRPr="00177C63">
              <w:rPr>
                <w:rFonts w:eastAsia="Calibri" w:cs="Times New Roman"/>
              </w:rPr>
              <w:t>0201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82</w:t>
            </w:r>
          </w:p>
        </w:tc>
      </w:tr>
      <w:tr w:rsidR="00E97984" w:rsidRPr="00177C63" w:rsidTr="009A4A09">
        <w:trPr>
          <w:jc w:val="center"/>
        </w:trPr>
        <w:tc>
          <w:tcPr>
            <w:tcW w:w="0" w:type="auto"/>
            <w:vMerge/>
          </w:tcPr>
          <w:p w:rsidR="00E97984" w:rsidRPr="00177C63" w:rsidRDefault="00E97984" w:rsidP="003134ED">
            <w:pPr>
              <w:jc w:val="center"/>
              <w:rPr>
                <w:rFonts w:eastAsia="Calibri" w:cs="Times New Roman"/>
              </w:rPr>
            </w:pPr>
          </w:p>
        </w:tc>
        <w:tc>
          <w:tcPr>
            <w:tcW w:w="0" w:type="auto"/>
          </w:tcPr>
          <w:p w:rsidR="00E97984" w:rsidRPr="00177C63" w:rsidRDefault="00E97984" w:rsidP="003134ED">
            <w:pPr>
              <w:jc w:val="center"/>
              <w:rPr>
                <w:rFonts w:eastAsia="Calibri" w:cs="Times New Roman"/>
              </w:rPr>
            </w:pPr>
            <w:r w:rsidRPr="00177C63">
              <w:rPr>
                <w:rFonts w:eastAsia="Calibri" w:cs="Times New Roman"/>
              </w:rPr>
              <w:t>0301</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940FD7">
            <w:pPr>
              <w:jc w:val="center"/>
              <w:rPr>
                <w:rFonts w:eastAsia="Calibri" w:cs="Times New Roman"/>
              </w:rPr>
            </w:pPr>
            <w:r>
              <w:rPr>
                <w:rFonts w:eastAsia="Calibri" w:cs="Times New Roman"/>
              </w:rPr>
              <w:t>?</w:t>
            </w:r>
          </w:p>
        </w:tc>
        <w:tc>
          <w:tcPr>
            <w:tcW w:w="0" w:type="auto"/>
          </w:tcPr>
          <w:p w:rsidR="00E97984" w:rsidRPr="00177C63" w:rsidRDefault="00E97984" w:rsidP="003134ED">
            <w:pPr>
              <w:jc w:val="center"/>
              <w:rPr>
                <w:rFonts w:eastAsia="Calibri" w:cs="Times New Roman"/>
              </w:rPr>
            </w:pPr>
            <w:r w:rsidRPr="00177C63">
              <w:rPr>
                <w:rFonts w:eastAsia="Calibri" w:cs="Times New Roman"/>
              </w:rPr>
              <w:t>49.1.8</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0403</w:t>
            </w:r>
          </w:p>
        </w:tc>
        <w:tc>
          <w:tcPr>
            <w:tcW w:w="0" w:type="auto"/>
          </w:tcPr>
          <w:p w:rsidR="00177C63" w:rsidRPr="00177C63" w:rsidRDefault="00177C63" w:rsidP="003134ED">
            <w:pPr>
              <w:jc w:val="center"/>
              <w:rPr>
                <w:rFonts w:eastAsia="Calibri" w:cs="Times New Roman"/>
              </w:rPr>
            </w:pPr>
            <w:r w:rsidRPr="00177C63">
              <w:rPr>
                <w:rFonts w:eastAsia="Calibri" w:cs="Times New Roman"/>
              </w:rPr>
              <w:t>100</w:t>
            </w:r>
          </w:p>
        </w:tc>
        <w:tc>
          <w:tcPr>
            <w:tcW w:w="0" w:type="auto"/>
          </w:tcPr>
          <w:p w:rsidR="00177C63" w:rsidRPr="00177C63" w:rsidRDefault="00177C63" w:rsidP="003134ED">
            <w:pPr>
              <w:jc w:val="center"/>
              <w:rPr>
                <w:rFonts w:eastAsia="Calibri" w:cs="Times New Roman"/>
              </w:rPr>
            </w:pPr>
            <w:r w:rsidRPr="00177C63">
              <w:rPr>
                <w:rFonts w:eastAsia="Calibri" w:cs="Times New Roman"/>
              </w:rPr>
              <w:t>32</w:t>
            </w:r>
          </w:p>
        </w:tc>
        <w:tc>
          <w:tcPr>
            <w:tcW w:w="0" w:type="auto"/>
          </w:tcPr>
          <w:p w:rsidR="00177C63" w:rsidRPr="00177C63" w:rsidRDefault="00177C63" w:rsidP="003134ED">
            <w:pPr>
              <w:jc w:val="center"/>
              <w:rPr>
                <w:rFonts w:eastAsia="Calibri" w:cs="Times New Roman"/>
              </w:rPr>
            </w:pPr>
            <w:r w:rsidRPr="00177C63">
              <w:rPr>
                <w:rFonts w:eastAsia="Calibri" w:cs="Times New Roman"/>
              </w:rPr>
              <w:t>71</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0501</w:t>
            </w:r>
          </w:p>
        </w:tc>
        <w:tc>
          <w:tcPr>
            <w:tcW w:w="0" w:type="auto"/>
          </w:tcPr>
          <w:p w:rsidR="00177C63" w:rsidRPr="00177C63" w:rsidRDefault="00177C63" w:rsidP="003134ED">
            <w:pPr>
              <w:jc w:val="center"/>
              <w:rPr>
                <w:rFonts w:eastAsia="Calibri" w:cs="Times New Roman"/>
              </w:rPr>
            </w:pPr>
            <w:r w:rsidRPr="00177C63">
              <w:rPr>
                <w:rFonts w:eastAsia="Calibri" w:cs="Times New Roman"/>
              </w:rPr>
              <w:t>22</w:t>
            </w:r>
          </w:p>
        </w:tc>
        <w:tc>
          <w:tcPr>
            <w:tcW w:w="0" w:type="auto"/>
          </w:tcPr>
          <w:p w:rsidR="00177C63" w:rsidRPr="00177C63" w:rsidRDefault="00177C63" w:rsidP="003134ED">
            <w:pPr>
              <w:jc w:val="center"/>
              <w:rPr>
                <w:rFonts w:eastAsia="Calibri" w:cs="Times New Roman"/>
              </w:rPr>
            </w:pPr>
            <w:r w:rsidRPr="00177C63">
              <w:rPr>
                <w:rFonts w:eastAsia="Calibri" w:cs="Times New Roman"/>
              </w:rPr>
              <w:t>8</w:t>
            </w:r>
          </w:p>
        </w:tc>
        <w:tc>
          <w:tcPr>
            <w:tcW w:w="0" w:type="auto"/>
          </w:tcPr>
          <w:p w:rsidR="00177C63" w:rsidRPr="00177C63" w:rsidRDefault="00177C63" w:rsidP="003134ED">
            <w:pPr>
              <w:jc w:val="center"/>
              <w:rPr>
                <w:rFonts w:eastAsia="Calibri" w:cs="Times New Roman"/>
              </w:rPr>
            </w:pPr>
            <w:r w:rsidRPr="00177C63">
              <w:rPr>
                <w:rFonts w:eastAsia="Calibri" w:cs="Times New Roman"/>
              </w:rPr>
              <w:t>16.6.8</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0531</w:t>
            </w:r>
          </w:p>
        </w:tc>
        <w:tc>
          <w:tcPr>
            <w:tcW w:w="0" w:type="auto"/>
          </w:tcPr>
          <w:p w:rsidR="00177C63" w:rsidRPr="00177C63" w:rsidRDefault="00177C63" w:rsidP="003134ED">
            <w:pPr>
              <w:jc w:val="center"/>
              <w:rPr>
                <w:rFonts w:eastAsia="Calibri" w:cs="Times New Roman"/>
              </w:rPr>
            </w:pPr>
            <w:r w:rsidRPr="00177C63">
              <w:rPr>
                <w:rFonts w:eastAsia="Calibri" w:cs="Times New Roman"/>
              </w:rPr>
              <w:t>26</w:t>
            </w:r>
          </w:p>
        </w:tc>
        <w:tc>
          <w:tcPr>
            <w:tcW w:w="0" w:type="auto"/>
          </w:tcPr>
          <w:p w:rsidR="00177C63" w:rsidRPr="00177C63" w:rsidRDefault="00177C63" w:rsidP="003134ED">
            <w:pPr>
              <w:jc w:val="center"/>
              <w:rPr>
                <w:rFonts w:eastAsia="Calibri" w:cs="Times New Roman"/>
              </w:rPr>
            </w:pPr>
            <w:r w:rsidRPr="00177C63">
              <w:rPr>
                <w:rFonts w:eastAsia="Calibri" w:cs="Times New Roman"/>
              </w:rPr>
              <w:t>13</w:t>
            </w:r>
          </w:p>
        </w:tc>
        <w:tc>
          <w:tcPr>
            <w:tcW w:w="0" w:type="auto"/>
          </w:tcPr>
          <w:p w:rsidR="00177C63" w:rsidRPr="00177C63" w:rsidRDefault="00177C63" w:rsidP="003134ED">
            <w:pPr>
              <w:jc w:val="center"/>
              <w:rPr>
                <w:rFonts w:eastAsia="Calibri" w:cs="Times New Roman"/>
              </w:rPr>
            </w:pPr>
            <w:r w:rsidRPr="00177C63">
              <w:rPr>
                <w:rFonts w:eastAsia="Calibri" w:cs="Times New Roman"/>
              </w:rPr>
              <w:t>21.13.4</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0714</w:t>
            </w:r>
          </w:p>
        </w:tc>
        <w:tc>
          <w:tcPr>
            <w:tcW w:w="0" w:type="auto"/>
          </w:tcPr>
          <w:p w:rsidR="00177C63" w:rsidRPr="00177C63" w:rsidRDefault="00177C63" w:rsidP="003134ED">
            <w:pPr>
              <w:jc w:val="center"/>
              <w:rPr>
                <w:rFonts w:eastAsia="Calibri" w:cs="Times New Roman"/>
              </w:rPr>
            </w:pPr>
            <w:r w:rsidRPr="00177C63">
              <w:rPr>
                <w:rFonts w:eastAsia="Calibri" w:cs="Times New Roman"/>
              </w:rPr>
              <w:t>47</w:t>
            </w:r>
          </w:p>
        </w:tc>
        <w:tc>
          <w:tcPr>
            <w:tcW w:w="0" w:type="auto"/>
          </w:tcPr>
          <w:p w:rsidR="00177C63" w:rsidRPr="00177C63" w:rsidRDefault="00177C63" w:rsidP="003134ED">
            <w:pPr>
              <w:jc w:val="center"/>
              <w:rPr>
                <w:rFonts w:eastAsia="Calibri" w:cs="Times New Roman"/>
              </w:rPr>
            </w:pPr>
            <w:r w:rsidRPr="00177C63">
              <w:rPr>
                <w:rFonts w:eastAsia="Calibri" w:cs="Times New Roman"/>
              </w:rPr>
              <w:t>5</w:t>
            </w:r>
          </w:p>
        </w:tc>
        <w:tc>
          <w:tcPr>
            <w:tcW w:w="0" w:type="auto"/>
          </w:tcPr>
          <w:p w:rsidR="00177C63" w:rsidRPr="00177C63" w:rsidRDefault="00177C63" w:rsidP="003134ED">
            <w:pPr>
              <w:jc w:val="center"/>
              <w:rPr>
                <w:rFonts w:eastAsia="Calibri" w:cs="Times New Roman"/>
              </w:rPr>
            </w:pPr>
            <w:r w:rsidRPr="00177C63">
              <w:rPr>
                <w:rFonts w:eastAsia="Calibri" w:cs="Times New Roman"/>
              </w:rPr>
              <w:t>23.16.8</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0731</w:t>
            </w:r>
          </w:p>
        </w:tc>
        <w:tc>
          <w:tcPr>
            <w:tcW w:w="0" w:type="auto"/>
          </w:tcPr>
          <w:p w:rsidR="00177C63" w:rsidRPr="00177C63" w:rsidRDefault="00177C63" w:rsidP="003134ED">
            <w:pPr>
              <w:jc w:val="center"/>
              <w:rPr>
                <w:rFonts w:eastAsia="Calibri" w:cs="Times New Roman"/>
              </w:rPr>
            </w:pPr>
            <w:r w:rsidRPr="00177C63">
              <w:rPr>
                <w:rFonts w:eastAsia="Calibri" w:cs="Times New Roman"/>
              </w:rPr>
              <w:t>31</w:t>
            </w:r>
          </w:p>
        </w:tc>
        <w:tc>
          <w:tcPr>
            <w:tcW w:w="0" w:type="auto"/>
          </w:tcPr>
          <w:p w:rsidR="00177C63" w:rsidRPr="00177C63" w:rsidRDefault="00177C63" w:rsidP="003134ED">
            <w:pPr>
              <w:jc w:val="center"/>
              <w:rPr>
                <w:rFonts w:eastAsia="Calibri" w:cs="Times New Roman"/>
              </w:rPr>
            </w:pPr>
            <w:r w:rsidRPr="00177C63">
              <w:rPr>
                <w:rFonts w:eastAsia="Calibri" w:cs="Times New Roman"/>
              </w:rPr>
              <w:t>19</w:t>
            </w:r>
          </w:p>
        </w:tc>
        <w:tc>
          <w:tcPr>
            <w:tcW w:w="0" w:type="auto"/>
          </w:tcPr>
          <w:p w:rsidR="00177C63" w:rsidRPr="00177C63" w:rsidRDefault="00177C63" w:rsidP="003134ED">
            <w:pPr>
              <w:jc w:val="center"/>
              <w:rPr>
                <w:rFonts w:eastAsia="Calibri" w:cs="Times New Roman"/>
              </w:rPr>
            </w:pPr>
            <w:r w:rsidRPr="00177C63">
              <w:rPr>
                <w:rFonts w:eastAsia="Calibri" w:cs="Times New Roman"/>
              </w:rPr>
              <w:t>28.3.4</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0906</w:t>
            </w:r>
          </w:p>
        </w:tc>
        <w:tc>
          <w:tcPr>
            <w:tcW w:w="0" w:type="auto"/>
          </w:tcPr>
          <w:p w:rsidR="00177C63" w:rsidRPr="00177C63" w:rsidRDefault="009A4A09" w:rsidP="003134ED">
            <w:pPr>
              <w:jc w:val="center"/>
              <w:rPr>
                <w:rFonts w:eastAsia="Calibri" w:cs="Times New Roman"/>
              </w:rPr>
            </w:pPr>
            <w:r>
              <w:rPr>
                <w:rFonts w:eastAsia="Calibri" w:cs="Times New Roman"/>
              </w:rPr>
              <w:t>5</w:t>
            </w:r>
            <w:r w:rsidR="00177C63" w:rsidRPr="00177C63">
              <w:rPr>
                <w:rFonts w:eastAsia="Calibri" w:cs="Times New Roman"/>
              </w:rPr>
              <w:t>8</w:t>
            </w:r>
          </w:p>
        </w:tc>
        <w:tc>
          <w:tcPr>
            <w:tcW w:w="0" w:type="auto"/>
          </w:tcPr>
          <w:p w:rsidR="00177C63" w:rsidRPr="00177C63" w:rsidRDefault="00177C63" w:rsidP="003134ED">
            <w:pPr>
              <w:jc w:val="center"/>
              <w:rPr>
                <w:rFonts w:eastAsia="Calibri" w:cs="Times New Roman"/>
              </w:rPr>
            </w:pPr>
            <w:r w:rsidRPr="00177C63">
              <w:rPr>
                <w:rFonts w:eastAsia="Calibri" w:cs="Times New Roman"/>
              </w:rPr>
              <w:t>10</w:t>
            </w:r>
          </w:p>
        </w:tc>
        <w:tc>
          <w:tcPr>
            <w:tcW w:w="0" w:type="auto"/>
          </w:tcPr>
          <w:p w:rsidR="00177C63" w:rsidRPr="00177C63" w:rsidRDefault="00177C63" w:rsidP="003134ED">
            <w:pPr>
              <w:jc w:val="center"/>
              <w:rPr>
                <w:rFonts w:eastAsia="Calibri" w:cs="Times New Roman"/>
              </w:rPr>
            </w:pPr>
            <w:r w:rsidRPr="00177C63">
              <w:rPr>
                <w:rFonts w:eastAsia="Calibri" w:cs="Times New Roman"/>
              </w:rPr>
              <w:t>35.13.4</w:t>
            </w:r>
          </w:p>
        </w:tc>
      </w:tr>
      <w:tr w:rsidR="00177C63" w:rsidRPr="00177C63" w:rsidTr="009A4A09">
        <w:trPr>
          <w:jc w:val="center"/>
        </w:trPr>
        <w:tc>
          <w:tcPr>
            <w:tcW w:w="0" w:type="auto"/>
            <w:vMerge/>
          </w:tcPr>
          <w:p w:rsidR="00177C63" w:rsidRPr="00177C63" w:rsidRDefault="00177C63" w:rsidP="009C2405">
            <w:pPr>
              <w:jc w:val="center"/>
              <w:rPr>
                <w:rFonts w:eastAsia="Calibri" w:cs="Times New Roman"/>
              </w:rPr>
            </w:pPr>
          </w:p>
        </w:tc>
        <w:tc>
          <w:tcPr>
            <w:tcW w:w="0" w:type="auto"/>
          </w:tcPr>
          <w:p w:rsidR="00177C63" w:rsidRPr="00177C63" w:rsidRDefault="00177C63" w:rsidP="009C2405">
            <w:pPr>
              <w:jc w:val="center"/>
              <w:rPr>
                <w:rFonts w:eastAsia="Calibri" w:cs="Times New Roman"/>
              </w:rPr>
            </w:pPr>
            <w:r w:rsidRPr="00177C63">
              <w:rPr>
                <w:rFonts w:eastAsia="Calibri" w:cs="Times New Roman"/>
              </w:rPr>
              <w:t>1004</w:t>
            </w:r>
          </w:p>
        </w:tc>
        <w:tc>
          <w:tcPr>
            <w:tcW w:w="0" w:type="auto"/>
          </w:tcPr>
          <w:p w:rsidR="00177C63" w:rsidRPr="00177C63" w:rsidRDefault="00177C63" w:rsidP="003134ED">
            <w:pPr>
              <w:jc w:val="center"/>
              <w:rPr>
                <w:rFonts w:eastAsia="Calibri" w:cs="Times New Roman"/>
              </w:rPr>
            </w:pPr>
            <w:r w:rsidRPr="00177C63">
              <w:rPr>
                <w:rFonts w:eastAsia="Calibri" w:cs="Times New Roman"/>
              </w:rPr>
              <w:t>161</w:t>
            </w:r>
          </w:p>
        </w:tc>
        <w:tc>
          <w:tcPr>
            <w:tcW w:w="0" w:type="auto"/>
          </w:tcPr>
          <w:p w:rsidR="00177C63" w:rsidRPr="00177C63" w:rsidRDefault="00177C63" w:rsidP="003134ED">
            <w:pPr>
              <w:jc w:val="center"/>
              <w:rPr>
                <w:rFonts w:eastAsia="Calibri" w:cs="Times New Roman"/>
              </w:rPr>
            </w:pPr>
            <w:r w:rsidRPr="00177C63">
              <w:rPr>
                <w:rFonts w:eastAsia="Calibri" w:cs="Times New Roman"/>
              </w:rPr>
              <w:t>25</w:t>
            </w:r>
          </w:p>
        </w:tc>
        <w:tc>
          <w:tcPr>
            <w:tcW w:w="0" w:type="auto"/>
          </w:tcPr>
          <w:p w:rsidR="00177C63" w:rsidRPr="00177C63" w:rsidRDefault="00177C63" w:rsidP="003134ED">
            <w:pPr>
              <w:jc w:val="center"/>
              <w:rPr>
                <w:rFonts w:eastAsia="Calibri" w:cs="Times New Roman"/>
              </w:rPr>
            </w:pPr>
            <w:r w:rsidRPr="00177C63">
              <w:rPr>
                <w:rFonts w:eastAsia="Calibri" w:cs="Times New Roman"/>
              </w:rPr>
              <w:t>97.3.4</w:t>
            </w:r>
          </w:p>
        </w:tc>
      </w:tr>
      <w:tr w:rsidR="00177C63" w:rsidRPr="00177C63" w:rsidTr="009A4A09">
        <w:trPr>
          <w:jc w:val="center"/>
        </w:trPr>
        <w:tc>
          <w:tcPr>
            <w:tcW w:w="0" w:type="auto"/>
            <w:vMerge w:val="restart"/>
          </w:tcPr>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177C63" w:rsidRPr="00177C63" w:rsidRDefault="00177C63" w:rsidP="003134ED">
            <w:pPr>
              <w:jc w:val="center"/>
              <w:rPr>
                <w:rFonts w:eastAsia="Calibri" w:cs="Times New Roman"/>
              </w:rPr>
            </w:pPr>
            <w:r w:rsidRPr="00177C63">
              <w:rPr>
                <w:rFonts w:eastAsia="Calibri" w:cs="Times New Roman"/>
              </w:rPr>
              <w:t>1801</w:t>
            </w:r>
          </w:p>
        </w:tc>
        <w:tc>
          <w:tcPr>
            <w:tcW w:w="0" w:type="auto"/>
          </w:tcPr>
          <w:p w:rsidR="00177C63" w:rsidRPr="00177C63" w:rsidRDefault="00177C63" w:rsidP="003134ED">
            <w:pPr>
              <w:jc w:val="center"/>
              <w:rPr>
                <w:rFonts w:eastAsia="Calibri" w:cs="Times New Roman"/>
              </w:rPr>
            </w:pPr>
            <w:r w:rsidRPr="00177C63">
              <w:rPr>
                <w:rFonts w:eastAsia="Calibri" w:cs="Times New Roman"/>
              </w:rPr>
              <w:t>0120</w:t>
            </w:r>
          </w:p>
        </w:tc>
        <w:tc>
          <w:tcPr>
            <w:tcW w:w="0" w:type="auto"/>
          </w:tcPr>
          <w:p w:rsidR="00177C63" w:rsidRPr="00177C63" w:rsidRDefault="00177C63" w:rsidP="003134ED">
            <w:pPr>
              <w:jc w:val="center"/>
              <w:rPr>
                <w:rFonts w:eastAsia="Calibri" w:cs="Times New Roman"/>
              </w:rPr>
            </w:pPr>
            <w:r w:rsidRPr="00177C63">
              <w:rPr>
                <w:rFonts w:eastAsia="Calibri" w:cs="Times New Roman"/>
              </w:rPr>
              <w:t>389</w:t>
            </w:r>
          </w:p>
        </w:tc>
        <w:tc>
          <w:tcPr>
            <w:tcW w:w="0" w:type="auto"/>
          </w:tcPr>
          <w:p w:rsidR="00177C63" w:rsidRPr="00177C63" w:rsidRDefault="00177C63" w:rsidP="003134ED">
            <w:pPr>
              <w:jc w:val="center"/>
              <w:rPr>
                <w:rFonts w:eastAsia="Calibri" w:cs="Times New Roman"/>
              </w:rPr>
            </w:pPr>
            <w:r w:rsidRPr="00177C63">
              <w:rPr>
                <w:rFonts w:eastAsia="Calibri" w:cs="Times New Roman"/>
              </w:rPr>
              <w:t>53</w:t>
            </w:r>
          </w:p>
        </w:tc>
        <w:tc>
          <w:tcPr>
            <w:tcW w:w="0" w:type="auto"/>
          </w:tcPr>
          <w:p w:rsidR="00177C63" w:rsidRPr="00177C63" w:rsidRDefault="00177C63" w:rsidP="003134ED">
            <w:pPr>
              <w:jc w:val="center"/>
              <w:rPr>
                <w:rFonts w:eastAsia="Calibri" w:cs="Times New Roman"/>
              </w:rPr>
            </w:pPr>
            <w:r w:rsidRPr="00177C63">
              <w:rPr>
                <w:rFonts w:eastAsia="Calibri" w:cs="Times New Roman"/>
              </w:rPr>
              <w:t>229.16.8</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0207</w:t>
            </w:r>
          </w:p>
        </w:tc>
        <w:tc>
          <w:tcPr>
            <w:tcW w:w="0" w:type="auto"/>
          </w:tcPr>
          <w:p w:rsidR="00177C63" w:rsidRPr="00177C63" w:rsidRDefault="00177C63" w:rsidP="003134ED">
            <w:pPr>
              <w:jc w:val="center"/>
              <w:rPr>
                <w:rFonts w:eastAsia="Calibri" w:cs="Times New Roman"/>
              </w:rPr>
            </w:pPr>
            <w:r w:rsidRPr="00177C63">
              <w:rPr>
                <w:rFonts w:eastAsia="Calibri" w:cs="Times New Roman"/>
              </w:rPr>
              <w:t>62</w:t>
            </w:r>
          </w:p>
        </w:tc>
        <w:tc>
          <w:tcPr>
            <w:tcW w:w="0" w:type="auto"/>
          </w:tcPr>
          <w:p w:rsidR="00177C63" w:rsidRPr="00177C63" w:rsidRDefault="00177C63" w:rsidP="003134ED">
            <w:pPr>
              <w:jc w:val="center"/>
              <w:rPr>
                <w:rFonts w:eastAsia="Calibri" w:cs="Times New Roman"/>
              </w:rPr>
            </w:pPr>
            <w:r w:rsidRPr="00177C63">
              <w:rPr>
                <w:rFonts w:eastAsia="Calibri" w:cs="Times New Roman"/>
              </w:rPr>
              <w:t>36</w:t>
            </w:r>
          </w:p>
        </w:tc>
        <w:tc>
          <w:tcPr>
            <w:tcW w:w="0" w:type="auto"/>
          </w:tcPr>
          <w:p w:rsidR="00177C63" w:rsidRPr="00177C63" w:rsidRDefault="00177C63" w:rsidP="003134ED">
            <w:pPr>
              <w:jc w:val="center"/>
              <w:rPr>
                <w:rFonts w:eastAsia="Calibri" w:cs="Times New Roman"/>
              </w:rPr>
            </w:pPr>
            <w:r w:rsidRPr="00177C63">
              <w:rPr>
                <w:rFonts w:eastAsia="Calibri" w:cs="Times New Roman"/>
              </w:rPr>
              <w:t>55</w:t>
            </w:r>
          </w:p>
        </w:tc>
      </w:tr>
      <w:tr w:rsidR="00177C63" w:rsidRPr="00177C63" w:rsidTr="009A4A09">
        <w:trPr>
          <w:jc w:val="center"/>
        </w:trPr>
        <w:tc>
          <w:tcPr>
            <w:tcW w:w="0" w:type="auto"/>
            <w:vMerge/>
          </w:tcPr>
          <w:p w:rsidR="00177C63" w:rsidRPr="00177C63" w:rsidRDefault="00177C63" w:rsidP="003134ED">
            <w:pPr>
              <w:jc w:val="center"/>
              <w:rPr>
                <w:rFonts w:eastAsia="Calibri" w:cs="Times New Roman"/>
              </w:rPr>
            </w:pPr>
          </w:p>
        </w:tc>
        <w:tc>
          <w:tcPr>
            <w:tcW w:w="0" w:type="auto"/>
          </w:tcPr>
          <w:p w:rsidR="00177C63" w:rsidRPr="00177C63" w:rsidRDefault="00177C63" w:rsidP="003134ED">
            <w:pPr>
              <w:jc w:val="center"/>
              <w:rPr>
                <w:rFonts w:eastAsia="Calibri" w:cs="Times New Roman"/>
              </w:rPr>
            </w:pPr>
            <w:r w:rsidRPr="00177C63">
              <w:rPr>
                <w:rFonts w:eastAsia="Calibri" w:cs="Times New Roman"/>
              </w:rPr>
              <w:t>0228</w:t>
            </w:r>
          </w:p>
        </w:tc>
        <w:tc>
          <w:tcPr>
            <w:tcW w:w="0" w:type="auto"/>
          </w:tcPr>
          <w:p w:rsidR="00177C63" w:rsidRPr="00177C63" w:rsidRDefault="00177C63" w:rsidP="003134ED">
            <w:pPr>
              <w:jc w:val="center"/>
              <w:rPr>
                <w:rFonts w:eastAsia="Calibri" w:cs="Times New Roman"/>
              </w:rPr>
            </w:pPr>
            <w:r w:rsidRPr="00177C63">
              <w:rPr>
                <w:rFonts w:eastAsia="Calibri" w:cs="Times New Roman"/>
              </w:rPr>
              <w:t>32</w:t>
            </w:r>
          </w:p>
        </w:tc>
        <w:tc>
          <w:tcPr>
            <w:tcW w:w="0" w:type="auto"/>
          </w:tcPr>
          <w:p w:rsidR="00177C63" w:rsidRPr="00177C63" w:rsidRDefault="00177C63" w:rsidP="003134ED">
            <w:pPr>
              <w:jc w:val="center"/>
              <w:rPr>
                <w:rFonts w:eastAsia="Calibri" w:cs="Times New Roman"/>
              </w:rPr>
            </w:pPr>
            <w:r w:rsidRPr="00177C63">
              <w:rPr>
                <w:rFonts w:eastAsia="Calibri" w:cs="Times New Roman"/>
              </w:rPr>
              <w:t>47</w:t>
            </w:r>
          </w:p>
        </w:tc>
        <w:tc>
          <w:tcPr>
            <w:tcW w:w="0" w:type="auto"/>
          </w:tcPr>
          <w:p w:rsidR="00177C63" w:rsidRPr="00177C63" w:rsidRDefault="00177C63" w:rsidP="003134ED">
            <w:pPr>
              <w:jc w:val="center"/>
              <w:rPr>
                <w:rFonts w:eastAsia="Calibri" w:cs="Times New Roman"/>
              </w:rPr>
            </w:pPr>
            <w:r w:rsidRPr="00177C63">
              <w:rPr>
                <w:rFonts w:eastAsia="Calibri" w:cs="Times New Roman"/>
              </w:rPr>
              <w:t>47.6.8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9A4A09">
            <w:pPr>
              <w:jc w:val="center"/>
              <w:rPr>
                <w:rFonts w:eastAsia="Calibri" w:cs="Times New Roman"/>
              </w:rPr>
            </w:pPr>
            <w:r w:rsidRPr="00177C63">
              <w:rPr>
                <w:rFonts w:eastAsia="Calibri" w:cs="Times New Roman"/>
              </w:rPr>
              <w:t>0411</w:t>
            </w:r>
          </w:p>
        </w:tc>
        <w:tc>
          <w:tcPr>
            <w:tcW w:w="0" w:type="auto"/>
          </w:tcPr>
          <w:p w:rsidR="009A4A09" w:rsidRPr="00177C63" w:rsidRDefault="009A4A09" w:rsidP="009A4A09">
            <w:pPr>
              <w:jc w:val="center"/>
              <w:rPr>
                <w:rFonts w:eastAsia="Calibri" w:cs="Times New Roman"/>
              </w:rPr>
            </w:pPr>
            <w:r w:rsidRPr="00177C63">
              <w:rPr>
                <w:rFonts w:eastAsia="Calibri" w:cs="Times New Roman"/>
              </w:rPr>
              <w:t>88</w:t>
            </w:r>
          </w:p>
        </w:tc>
        <w:tc>
          <w:tcPr>
            <w:tcW w:w="0" w:type="auto"/>
          </w:tcPr>
          <w:p w:rsidR="009A4A09" w:rsidRPr="00177C63" w:rsidRDefault="009A4A09" w:rsidP="009A4A09">
            <w:pPr>
              <w:jc w:val="center"/>
              <w:rPr>
                <w:rFonts w:eastAsia="Calibri" w:cs="Times New Roman"/>
              </w:rPr>
            </w:pPr>
            <w:r w:rsidRPr="00177C63">
              <w:rPr>
                <w:rFonts w:eastAsia="Calibri" w:cs="Times New Roman"/>
              </w:rPr>
              <w:t>20</w:t>
            </w:r>
          </w:p>
        </w:tc>
        <w:tc>
          <w:tcPr>
            <w:tcW w:w="0" w:type="auto"/>
          </w:tcPr>
          <w:p w:rsidR="009A4A09" w:rsidRPr="00177C63" w:rsidRDefault="009A4A09" w:rsidP="009A4A09">
            <w:pPr>
              <w:jc w:val="center"/>
              <w:rPr>
                <w:rFonts w:eastAsia="Calibri" w:cs="Times New Roman"/>
              </w:rPr>
            </w:pPr>
            <w:r w:rsidRPr="00177C63">
              <w:rPr>
                <w:rFonts w:eastAsia="Calibri" w:cs="Times New Roman"/>
              </w:rPr>
              <w:t>57.6.8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Pr>
                <w:rFonts w:eastAsia="Calibri" w:cs="Times New Roman"/>
              </w:rPr>
              <w:t>0430</w:t>
            </w:r>
          </w:p>
        </w:tc>
        <w:tc>
          <w:tcPr>
            <w:tcW w:w="0" w:type="auto"/>
          </w:tcPr>
          <w:p w:rsidR="009A4A09" w:rsidRPr="00177C63" w:rsidRDefault="009A4A09" w:rsidP="003134ED">
            <w:pPr>
              <w:jc w:val="center"/>
              <w:rPr>
                <w:rFonts w:eastAsia="Calibri" w:cs="Times New Roman"/>
              </w:rPr>
            </w:pPr>
            <w:r>
              <w:rPr>
                <w:rFonts w:eastAsia="Calibri" w:cs="Times New Roman"/>
              </w:rPr>
              <w:t>40</w:t>
            </w:r>
          </w:p>
        </w:tc>
        <w:tc>
          <w:tcPr>
            <w:tcW w:w="0" w:type="auto"/>
          </w:tcPr>
          <w:p w:rsidR="009A4A09" w:rsidRPr="00177C63" w:rsidRDefault="009A4A09" w:rsidP="003134ED">
            <w:pPr>
              <w:jc w:val="center"/>
              <w:rPr>
                <w:rFonts w:eastAsia="Calibri" w:cs="Times New Roman"/>
              </w:rPr>
            </w:pPr>
            <w:r>
              <w:rPr>
                <w:rFonts w:eastAsia="Calibri" w:cs="Times New Roman"/>
              </w:rPr>
              <w:t>15</w:t>
            </w:r>
          </w:p>
        </w:tc>
        <w:tc>
          <w:tcPr>
            <w:tcW w:w="0" w:type="auto"/>
          </w:tcPr>
          <w:p w:rsidR="009A4A09" w:rsidRPr="00177C63" w:rsidRDefault="009A4A09" w:rsidP="00CC0208">
            <w:pPr>
              <w:jc w:val="center"/>
              <w:rPr>
                <w:rFonts w:eastAsia="Calibri" w:cs="Times New Roman"/>
              </w:rPr>
            </w:pPr>
            <w:r>
              <w:rPr>
                <w:rFonts w:eastAsia="Calibri" w:cs="Times New Roman"/>
              </w:rPr>
              <w:t>30</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0808</w:t>
            </w:r>
          </w:p>
        </w:tc>
        <w:tc>
          <w:tcPr>
            <w:tcW w:w="0" w:type="auto"/>
          </w:tcPr>
          <w:p w:rsidR="009A4A09" w:rsidRPr="00177C63" w:rsidRDefault="009A4A09" w:rsidP="003134ED">
            <w:pPr>
              <w:jc w:val="center"/>
              <w:rPr>
                <w:rFonts w:eastAsia="Calibri" w:cs="Times New Roman"/>
              </w:rPr>
            </w:pPr>
            <w:r w:rsidRPr="00177C63">
              <w:rPr>
                <w:rFonts w:eastAsia="Calibri" w:cs="Times New Roman"/>
              </w:rPr>
              <w:t>110</w:t>
            </w:r>
          </w:p>
        </w:tc>
        <w:tc>
          <w:tcPr>
            <w:tcW w:w="0" w:type="auto"/>
          </w:tcPr>
          <w:p w:rsidR="009A4A09" w:rsidRPr="00177C63" w:rsidRDefault="009A4A09" w:rsidP="003134ED">
            <w:pPr>
              <w:jc w:val="center"/>
              <w:rPr>
                <w:rFonts w:eastAsia="Calibri" w:cs="Times New Roman"/>
              </w:rPr>
            </w:pPr>
            <w:r w:rsidRPr="00177C63">
              <w:rPr>
                <w:rFonts w:eastAsia="Calibri" w:cs="Times New Roman"/>
              </w:rPr>
              <w:t>27</w:t>
            </w:r>
          </w:p>
        </w:tc>
        <w:tc>
          <w:tcPr>
            <w:tcW w:w="0" w:type="auto"/>
          </w:tcPr>
          <w:p w:rsidR="009A4A09" w:rsidRPr="00177C63" w:rsidRDefault="009A4A09" w:rsidP="003134ED">
            <w:pPr>
              <w:jc w:val="center"/>
              <w:rPr>
                <w:rFonts w:eastAsia="Calibri" w:cs="Times New Roman"/>
              </w:rPr>
            </w:pPr>
            <w:r w:rsidRPr="00177C63">
              <w:rPr>
                <w:rFonts w:eastAsia="Calibri" w:cs="Times New Roman"/>
              </w:rPr>
              <w:t>73</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0930</w:t>
            </w:r>
          </w:p>
        </w:tc>
        <w:tc>
          <w:tcPr>
            <w:tcW w:w="0" w:type="auto"/>
          </w:tcPr>
          <w:p w:rsidR="009A4A09" w:rsidRPr="00177C63" w:rsidRDefault="009A4A09" w:rsidP="003134ED">
            <w:pPr>
              <w:jc w:val="center"/>
              <w:rPr>
                <w:rFonts w:eastAsia="Calibri" w:cs="Times New Roman"/>
              </w:rPr>
            </w:pPr>
            <w:r w:rsidRPr="00177C63">
              <w:rPr>
                <w:rFonts w:eastAsia="Calibri" w:cs="Times New Roman"/>
              </w:rPr>
              <w:t>163</w:t>
            </w:r>
          </w:p>
        </w:tc>
        <w:tc>
          <w:tcPr>
            <w:tcW w:w="0" w:type="auto"/>
          </w:tcPr>
          <w:p w:rsidR="009A4A09" w:rsidRPr="00177C63" w:rsidRDefault="009A4A09" w:rsidP="003134ED">
            <w:pPr>
              <w:jc w:val="center"/>
              <w:rPr>
                <w:rFonts w:eastAsia="Calibri" w:cs="Times New Roman"/>
              </w:rPr>
            </w:pPr>
            <w:r w:rsidRPr="00177C63">
              <w:rPr>
                <w:rFonts w:eastAsia="Calibri" w:cs="Times New Roman"/>
              </w:rPr>
              <w:t>26</w:t>
            </w:r>
          </w:p>
        </w:tc>
        <w:tc>
          <w:tcPr>
            <w:tcW w:w="0" w:type="auto"/>
          </w:tcPr>
          <w:p w:rsidR="009A4A09" w:rsidRPr="00177C63" w:rsidRDefault="009A4A09" w:rsidP="003134ED">
            <w:pPr>
              <w:jc w:val="center"/>
              <w:rPr>
                <w:rFonts w:eastAsia="Calibri" w:cs="Times New Roman"/>
              </w:rPr>
            </w:pPr>
            <w:r w:rsidRPr="00177C63">
              <w:rPr>
                <w:rFonts w:eastAsia="Calibri" w:cs="Times New Roman"/>
              </w:rPr>
              <w:t>97.16.8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1130</w:t>
            </w:r>
          </w:p>
        </w:tc>
        <w:tc>
          <w:tcPr>
            <w:tcW w:w="0" w:type="auto"/>
          </w:tcPr>
          <w:p w:rsidR="009A4A09" w:rsidRPr="00177C63" w:rsidRDefault="009A4A09" w:rsidP="003134ED">
            <w:pPr>
              <w:jc w:val="center"/>
              <w:rPr>
                <w:rFonts w:eastAsia="Calibri" w:cs="Times New Roman"/>
              </w:rPr>
            </w:pPr>
            <w:r w:rsidRPr="00177C63">
              <w:rPr>
                <w:rFonts w:eastAsia="Calibri" w:cs="Times New Roman"/>
              </w:rPr>
              <w:t>308</w:t>
            </w:r>
          </w:p>
        </w:tc>
        <w:tc>
          <w:tcPr>
            <w:tcW w:w="0" w:type="auto"/>
          </w:tcPr>
          <w:p w:rsidR="009A4A09" w:rsidRPr="00177C63" w:rsidRDefault="009A4A09" w:rsidP="003134ED">
            <w:pPr>
              <w:jc w:val="center"/>
              <w:rPr>
                <w:rFonts w:eastAsia="Calibri" w:cs="Times New Roman"/>
              </w:rPr>
            </w:pPr>
            <w:r w:rsidRPr="00177C63">
              <w:rPr>
                <w:rFonts w:eastAsia="Calibri" w:cs="Times New Roman"/>
              </w:rPr>
              <w:t>78</w:t>
            </w:r>
          </w:p>
        </w:tc>
        <w:tc>
          <w:tcPr>
            <w:tcW w:w="0" w:type="auto"/>
          </w:tcPr>
          <w:p w:rsidR="009A4A09" w:rsidRPr="00177C63" w:rsidRDefault="009A4A09" w:rsidP="003134ED">
            <w:pPr>
              <w:jc w:val="center"/>
              <w:rPr>
                <w:rFonts w:eastAsia="Calibri" w:cs="Times New Roman"/>
              </w:rPr>
            </w:pPr>
            <w:r w:rsidRPr="00177C63">
              <w:rPr>
                <w:rFonts w:eastAsia="Calibri" w:cs="Times New Roman"/>
              </w:rPr>
              <w:t>206</w:t>
            </w:r>
          </w:p>
        </w:tc>
      </w:tr>
      <w:tr w:rsidR="009A4A09" w:rsidRPr="00177C63" w:rsidTr="009A4A09">
        <w:trPr>
          <w:jc w:val="center"/>
        </w:trPr>
        <w:tc>
          <w:tcPr>
            <w:tcW w:w="0" w:type="auto"/>
            <w:vMerge w:val="restart"/>
          </w:tcPr>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Pr="00177C63" w:rsidRDefault="009A4A09" w:rsidP="003134ED">
            <w:pPr>
              <w:jc w:val="center"/>
              <w:rPr>
                <w:rFonts w:eastAsia="Calibri" w:cs="Times New Roman"/>
              </w:rPr>
            </w:pPr>
            <w:r w:rsidRPr="00177C63">
              <w:rPr>
                <w:rFonts w:eastAsia="Calibri" w:cs="Times New Roman"/>
              </w:rPr>
              <w:t>1802</w:t>
            </w:r>
          </w:p>
        </w:tc>
        <w:tc>
          <w:tcPr>
            <w:tcW w:w="0" w:type="auto"/>
          </w:tcPr>
          <w:p w:rsidR="009A4A09" w:rsidRPr="00177C63" w:rsidRDefault="009A4A09" w:rsidP="003134ED">
            <w:pPr>
              <w:jc w:val="center"/>
              <w:rPr>
                <w:rFonts w:eastAsia="Calibri" w:cs="Times New Roman"/>
              </w:rPr>
            </w:pPr>
            <w:r w:rsidRPr="00177C63">
              <w:rPr>
                <w:rFonts w:eastAsia="Calibri" w:cs="Times New Roman"/>
              </w:rPr>
              <w:t>0109</w:t>
            </w:r>
          </w:p>
        </w:tc>
        <w:tc>
          <w:tcPr>
            <w:tcW w:w="0" w:type="auto"/>
          </w:tcPr>
          <w:p w:rsidR="009A4A09" w:rsidRPr="00177C63" w:rsidRDefault="009A4A09" w:rsidP="003134ED">
            <w:pPr>
              <w:jc w:val="center"/>
              <w:rPr>
                <w:rFonts w:eastAsia="Calibri" w:cs="Times New Roman"/>
              </w:rPr>
            </w:pPr>
            <w:r w:rsidRPr="00177C63">
              <w:rPr>
                <w:rFonts w:eastAsia="Calibri" w:cs="Times New Roman"/>
              </w:rPr>
              <w:t>142</w:t>
            </w:r>
          </w:p>
        </w:tc>
        <w:tc>
          <w:tcPr>
            <w:tcW w:w="0" w:type="auto"/>
          </w:tcPr>
          <w:p w:rsidR="009A4A09" w:rsidRPr="00177C63" w:rsidRDefault="009A4A09" w:rsidP="003134ED">
            <w:pPr>
              <w:jc w:val="center"/>
              <w:rPr>
                <w:rFonts w:eastAsia="Calibri" w:cs="Times New Roman"/>
              </w:rPr>
            </w:pPr>
            <w:r w:rsidRPr="00177C63">
              <w:rPr>
                <w:rFonts w:eastAsia="Calibri" w:cs="Times New Roman"/>
              </w:rPr>
              <w:t>74</w:t>
            </w:r>
          </w:p>
        </w:tc>
        <w:tc>
          <w:tcPr>
            <w:tcW w:w="0" w:type="auto"/>
          </w:tcPr>
          <w:p w:rsidR="009A4A09" w:rsidRPr="00177C63" w:rsidRDefault="009A4A09" w:rsidP="003134ED">
            <w:pPr>
              <w:jc w:val="center"/>
              <w:rPr>
                <w:rFonts w:eastAsia="Calibri" w:cs="Times New Roman"/>
              </w:rPr>
            </w:pPr>
            <w:r w:rsidRPr="00177C63">
              <w:rPr>
                <w:rFonts w:eastAsia="Calibri" w:cs="Times New Roman"/>
              </w:rPr>
              <w:t>113.13.4</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0403</w:t>
            </w:r>
          </w:p>
        </w:tc>
        <w:tc>
          <w:tcPr>
            <w:tcW w:w="0" w:type="auto"/>
          </w:tcPr>
          <w:p w:rsidR="009A4A09" w:rsidRPr="00177C63" w:rsidRDefault="009A4A09" w:rsidP="003134ED">
            <w:pPr>
              <w:jc w:val="center"/>
              <w:rPr>
                <w:rFonts w:eastAsia="Calibri" w:cs="Times New Roman"/>
              </w:rPr>
            </w:pPr>
            <w:r w:rsidRPr="00177C63">
              <w:rPr>
                <w:rFonts w:eastAsia="Calibri" w:cs="Times New Roman"/>
              </w:rPr>
              <w:t>244</w:t>
            </w:r>
          </w:p>
        </w:tc>
        <w:tc>
          <w:tcPr>
            <w:tcW w:w="0" w:type="auto"/>
          </w:tcPr>
          <w:p w:rsidR="009A4A09" w:rsidRPr="00177C63" w:rsidRDefault="009A4A09" w:rsidP="003134ED">
            <w:pPr>
              <w:jc w:val="center"/>
              <w:rPr>
                <w:rFonts w:eastAsia="Calibri" w:cs="Times New Roman"/>
              </w:rPr>
            </w:pPr>
            <w:r w:rsidRPr="00177C63">
              <w:rPr>
                <w:rFonts w:eastAsia="Calibri" w:cs="Times New Roman"/>
              </w:rPr>
              <w:t>55</w:t>
            </w:r>
          </w:p>
        </w:tc>
        <w:tc>
          <w:tcPr>
            <w:tcW w:w="0" w:type="auto"/>
          </w:tcPr>
          <w:p w:rsidR="009A4A09" w:rsidRPr="00177C63" w:rsidRDefault="009A4A09" w:rsidP="003134ED">
            <w:pPr>
              <w:jc w:val="center"/>
              <w:rPr>
                <w:rFonts w:eastAsia="Calibri" w:cs="Times New Roman"/>
              </w:rPr>
            </w:pPr>
            <w:r w:rsidRPr="00177C63">
              <w:rPr>
                <w:rFonts w:eastAsia="Calibri" w:cs="Times New Roman"/>
              </w:rPr>
              <w:t>158.13.4</w:t>
            </w:r>
          </w:p>
        </w:tc>
      </w:tr>
      <w:tr w:rsidR="009A4A09" w:rsidRPr="00177C63" w:rsidTr="009A4A09">
        <w:trPr>
          <w:jc w:val="center"/>
        </w:trPr>
        <w:tc>
          <w:tcPr>
            <w:tcW w:w="0" w:type="auto"/>
            <w:vMerge/>
          </w:tcPr>
          <w:p w:rsidR="009A4A09" w:rsidRPr="00177C63" w:rsidRDefault="009A4A09" w:rsidP="00CC0208">
            <w:pPr>
              <w:jc w:val="center"/>
              <w:rPr>
                <w:rFonts w:eastAsia="Calibri" w:cs="Times New Roman"/>
              </w:rPr>
            </w:pPr>
          </w:p>
        </w:tc>
        <w:tc>
          <w:tcPr>
            <w:tcW w:w="0" w:type="auto"/>
          </w:tcPr>
          <w:p w:rsidR="009A4A09" w:rsidRPr="00177C63" w:rsidRDefault="009A4A09" w:rsidP="00CC0208">
            <w:pPr>
              <w:jc w:val="center"/>
              <w:rPr>
                <w:rFonts w:eastAsia="Calibri" w:cs="Times New Roman"/>
              </w:rPr>
            </w:pPr>
            <w:r w:rsidRPr="00177C63">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54</w:t>
            </w:r>
          </w:p>
        </w:tc>
        <w:tc>
          <w:tcPr>
            <w:tcW w:w="0" w:type="auto"/>
          </w:tcPr>
          <w:p w:rsidR="009A4A09" w:rsidRPr="00177C63" w:rsidRDefault="009A4A09" w:rsidP="003134ED">
            <w:pPr>
              <w:jc w:val="center"/>
              <w:rPr>
                <w:rFonts w:eastAsia="Calibri" w:cs="Times New Roman"/>
              </w:rPr>
            </w:pPr>
            <w:r w:rsidRPr="00177C63">
              <w:rPr>
                <w:rFonts w:eastAsia="Calibri" w:cs="Times New Roman"/>
              </w:rPr>
              <w:t>19</w:t>
            </w:r>
          </w:p>
        </w:tc>
        <w:tc>
          <w:tcPr>
            <w:tcW w:w="0" w:type="auto"/>
          </w:tcPr>
          <w:p w:rsidR="009A4A09" w:rsidRPr="00177C63" w:rsidRDefault="009A4A09" w:rsidP="003134ED">
            <w:pPr>
              <w:jc w:val="center"/>
              <w:rPr>
                <w:rFonts w:eastAsia="Calibri" w:cs="Times New Roman"/>
              </w:rPr>
            </w:pPr>
            <w:r w:rsidRPr="00177C63">
              <w:rPr>
                <w:rFonts w:eastAsia="Calibri" w:cs="Times New Roman"/>
              </w:rPr>
              <w:t>29.13.4</w:t>
            </w:r>
          </w:p>
        </w:tc>
      </w:tr>
      <w:tr w:rsidR="009A4A09" w:rsidRPr="00177C63" w:rsidTr="009A4A09">
        <w:trPr>
          <w:jc w:val="center"/>
        </w:trPr>
        <w:tc>
          <w:tcPr>
            <w:tcW w:w="0" w:type="auto"/>
            <w:vMerge/>
          </w:tcPr>
          <w:p w:rsidR="009A4A09" w:rsidRPr="00177C63" w:rsidRDefault="009A4A09" w:rsidP="00CC0208">
            <w:pPr>
              <w:jc w:val="center"/>
              <w:rPr>
                <w:rFonts w:eastAsia="Calibri" w:cs="Times New Roman"/>
              </w:rPr>
            </w:pPr>
          </w:p>
        </w:tc>
        <w:tc>
          <w:tcPr>
            <w:tcW w:w="0" w:type="auto"/>
          </w:tcPr>
          <w:p w:rsidR="009A4A09" w:rsidRPr="00177C63" w:rsidRDefault="009A4A09" w:rsidP="00CC0208">
            <w:pPr>
              <w:jc w:val="center"/>
              <w:rPr>
                <w:rFonts w:eastAsia="Calibri" w:cs="Times New Roman"/>
              </w:rPr>
            </w:pPr>
            <w:r w:rsidRPr="00177C63">
              <w:rPr>
                <w:rFonts w:eastAsia="Calibri" w:cs="Times New Roman"/>
              </w:rPr>
              <w:t>0904</w:t>
            </w:r>
          </w:p>
        </w:tc>
        <w:tc>
          <w:tcPr>
            <w:tcW w:w="0" w:type="auto"/>
          </w:tcPr>
          <w:p w:rsidR="009A4A09" w:rsidRPr="00177C63" w:rsidRDefault="009A4A09" w:rsidP="003134ED">
            <w:pPr>
              <w:jc w:val="center"/>
              <w:rPr>
                <w:rFonts w:eastAsia="Calibri" w:cs="Times New Roman"/>
              </w:rPr>
            </w:pPr>
            <w:r w:rsidRPr="00177C63">
              <w:rPr>
                <w:rFonts w:eastAsia="Calibri" w:cs="Times New Roman"/>
              </w:rPr>
              <w:t>164</w:t>
            </w:r>
          </w:p>
        </w:tc>
        <w:tc>
          <w:tcPr>
            <w:tcW w:w="0" w:type="auto"/>
          </w:tcPr>
          <w:p w:rsidR="009A4A09" w:rsidRPr="00177C63" w:rsidRDefault="009A4A09" w:rsidP="003134ED">
            <w:pPr>
              <w:jc w:val="center"/>
              <w:rPr>
                <w:rFonts w:eastAsia="Calibri" w:cs="Times New Roman"/>
              </w:rPr>
            </w:pPr>
            <w:r w:rsidRPr="00177C63">
              <w:rPr>
                <w:rFonts w:eastAsia="Calibri" w:cs="Times New Roman"/>
              </w:rPr>
              <w:t>24</w:t>
            </w:r>
          </w:p>
        </w:tc>
        <w:tc>
          <w:tcPr>
            <w:tcW w:w="0" w:type="auto"/>
          </w:tcPr>
          <w:p w:rsidR="009A4A09" w:rsidRPr="00177C63" w:rsidRDefault="009A4A09" w:rsidP="003134ED">
            <w:pPr>
              <w:jc w:val="center"/>
              <w:rPr>
                <w:rFonts w:eastAsia="Calibri" w:cs="Times New Roman"/>
              </w:rPr>
            </w:pPr>
            <w:r w:rsidRPr="00177C63">
              <w:rPr>
                <w:rFonts w:eastAsia="Calibri" w:cs="Times New Roman"/>
              </w:rPr>
              <w:t>98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1016</w:t>
            </w:r>
          </w:p>
        </w:tc>
        <w:tc>
          <w:tcPr>
            <w:tcW w:w="0" w:type="auto"/>
          </w:tcPr>
          <w:p w:rsidR="009A4A09" w:rsidRPr="00177C63" w:rsidRDefault="009A4A09" w:rsidP="003134ED">
            <w:pPr>
              <w:jc w:val="center"/>
              <w:rPr>
                <w:rFonts w:eastAsia="Calibri" w:cs="Times New Roman"/>
              </w:rPr>
            </w:pPr>
            <w:r w:rsidRPr="00177C63">
              <w:rPr>
                <w:rFonts w:eastAsia="Calibri" w:cs="Times New Roman"/>
              </w:rPr>
              <w:t>0</w:t>
            </w:r>
          </w:p>
        </w:tc>
        <w:tc>
          <w:tcPr>
            <w:tcW w:w="0" w:type="auto"/>
          </w:tcPr>
          <w:p w:rsidR="009A4A09" w:rsidRPr="00177C63" w:rsidRDefault="009A4A09" w:rsidP="003134ED">
            <w:pPr>
              <w:jc w:val="center"/>
              <w:rPr>
                <w:rFonts w:eastAsia="Calibri" w:cs="Times New Roman"/>
              </w:rPr>
            </w:pPr>
            <w:r w:rsidRPr="00177C63">
              <w:rPr>
                <w:rFonts w:eastAsia="Calibri" w:cs="Times New Roman"/>
              </w:rPr>
              <w:t>200</w:t>
            </w:r>
          </w:p>
        </w:tc>
        <w:tc>
          <w:tcPr>
            <w:tcW w:w="0" w:type="auto"/>
          </w:tcPr>
          <w:p w:rsidR="009A4A09" w:rsidRPr="00177C63" w:rsidRDefault="00603363" w:rsidP="003134ED">
            <w:pPr>
              <w:jc w:val="center"/>
              <w:rPr>
                <w:rFonts w:eastAsia="Calibri" w:cs="Times New Roman"/>
              </w:rPr>
            </w:pPr>
            <w:r>
              <w:rPr>
                <w:rFonts w:eastAsia="Calibri" w:cs="Times New Roman"/>
              </w:rPr>
              <w:t>75 **</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Pr>
                <w:rFonts w:eastAsia="Calibri" w:cs="Times New Roman"/>
              </w:rPr>
              <w:t>1120</w:t>
            </w:r>
          </w:p>
        </w:tc>
        <w:tc>
          <w:tcPr>
            <w:tcW w:w="0" w:type="auto"/>
          </w:tcPr>
          <w:p w:rsidR="009A4A09" w:rsidRPr="00177C63" w:rsidRDefault="009A4A09" w:rsidP="003134ED">
            <w:pPr>
              <w:jc w:val="center"/>
              <w:rPr>
                <w:rFonts w:eastAsia="Calibri" w:cs="Times New Roman"/>
              </w:rPr>
            </w:pPr>
            <w:r>
              <w:rPr>
                <w:rFonts w:eastAsia="Calibri" w:cs="Times New Roman"/>
              </w:rPr>
              <w:t>370</w:t>
            </w:r>
          </w:p>
        </w:tc>
        <w:tc>
          <w:tcPr>
            <w:tcW w:w="0" w:type="auto"/>
          </w:tcPr>
          <w:p w:rsidR="009A4A09" w:rsidRPr="00177C63" w:rsidRDefault="009A4A09" w:rsidP="003134ED">
            <w:pPr>
              <w:jc w:val="center"/>
              <w:rPr>
                <w:rFonts w:eastAsia="Calibri" w:cs="Times New Roman"/>
              </w:rPr>
            </w:pPr>
            <w:r>
              <w:rPr>
                <w:rFonts w:eastAsia="Calibri" w:cs="Times New Roman"/>
              </w:rPr>
              <w:t>62</w:t>
            </w:r>
          </w:p>
        </w:tc>
        <w:tc>
          <w:tcPr>
            <w:tcW w:w="0" w:type="auto"/>
          </w:tcPr>
          <w:p w:rsidR="009A4A09" w:rsidRPr="00177C63" w:rsidRDefault="009A4A09" w:rsidP="003134ED">
            <w:pPr>
              <w:jc w:val="center"/>
              <w:rPr>
                <w:rFonts w:eastAsia="Calibri" w:cs="Times New Roman"/>
              </w:rPr>
            </w:pPr>
            <w:r>
              <w:rPr>
                <w:rFonts w:eastAsia="Calibri" w:cs="Times New Roman"/>
              </w:rPr>
              <w:t>226.6.8</w:t>
            </w:r>
          </w:p>
        </w:tc>
      </w:tr>
      <w:tr w:rsidR="009A4A09" w:rsidRPr="00177C63" w:rsidTr="009A4A09">
        <w:trPr>
          <w:jc w:val="center"/>
        </w:trPr>
        <w:tc>
          <w:tcPr>
            <w:tcW w:w="0" w:type="auto"/>
            <w:vMerge w:val="restart"/>
          </w:tcPr>
          <w:p w:rsidR="009A4A09" w:rsidRDefault="009A4A09" w:rsidP="003134ED">
            <w:pPr>
              <w:jc w:val="center"/>
              <w:rPr>
                <w:rFonts w:eastAsia="Calibri" w:cs="Times New Roman"/>
              </w:rPr>
            </w:pPr>
          </w:p>
          <w:p w:rsidR="009A4A09" w:rsidRDefault="009A4A09" w:rsidP="003134ED">
            <w:pPr>
              <w:jc w:val="center"/>
              <w:rPr>
                <w:rFonts w:eastAsia="Calibri" w:cs="Times New Roman"/>
              </w:rPr>
            </w:pPr>
          </w:p>
          <w:p w:rsidR="009A4A09" w:rsidRPr="00177C63" w:rsidRDefault="009A4A09" w:rsidP="003134ED">
            <w:pPr>
              <w:jc w:val="center"/>
              <w:rPr>
                <w:rFonts w:eastAsia="Calibri" w:cs="Times New Roman"/>
              </w:rPr>
            </w:pPr>
            <w:r w:rsidRPr="00177C63">
              <w:rPr>
                <w:rFonts w:eastAsia="Calibri" w:cs="Times New Roman"/>
              </w:rPr>
              <w:t>1803</w:t>
            </w:r>
          </w:p>
        </w:tc>
        <w:tc>
          <w:tcPr>
            <w:tcW w:w="0" w:type="auto"/>
          </w:tcPr>
          <w:p w:rsidR="009A4A09" w:rsidRPr="00177C63" w:rsidRDefault="009A4A09" w:rsidP="003134ED">
            <w:pPr>
              <w:jc w:val="center"/>
              <w:rPr>
                <w:rFonts w:eastAsia="Calibri" w:cs="Times New Roman"/>
              </w:rPr>
            </w:pPr>
            <w:r w:rsidRPr="00177C63">
              <w:rPr>
                <w:rFonts w:eastAsia="Calibri" w:cs="Times New Roman"/>
              </w:rPr>
              <w:t>0108</w:t>
            </w:r>
          </w:p>
        </w:tc>
        <w:tc>
          <w:tcPr>
            <w:tcW w:w="0" w:type="auto"/>
          </w:tcPr>
          <w:p w:rsidR="009A4A09" w:rsidRPr="00177C63" w:rsidRDefault="009A4A09" w:rsidP="003134ED">
            <w:pPr>
              <w:jc w:val="center"/>
              <w:rPr>
                <w:rFonts w:eastAsia="Calibri" w:cs="Times New Roman"/>
              </w:rPr>
            </w:pPr>
            <w:r w:rsidRPr="00177C63">
              <w:rPr>
                <w:rFonts w:eastAsia="Calibri" w:cs="Times New Roman"/>
              </w:rPr>
              <w:t>337</w:t>
            </w:r>
          </w:p>
        </w:tc>
        <w:tc>
          <w:tcPr>
            <w:tcW w:w="0" w:type="auto"/>
          </w:tcPr>
          <w:p w:rsidR="009A4A09" w:rsidRPr="00177C63" w:rsidRDefault="009A4A09" w:rsidP="003134ED">
            <w:pPr>
              <w:jc w:val="center"/>
              <w:rPr>
                <w:rFonts w:eastAsia="Calibri" w:cs="Times New Roman"/>
              </w:rPr>
            </w:pPr>
            <w:r w:rsidRPr="00177C63">
              <w:rPr>
                <w:rFonts w:eastAsia="Calibri" w:cs="Times New Roman"/>
              </w:rPr>
              <w:t>65</w:t>
            </w:r>
          </w:p>
        </w:tc>
        <w:tc>
          <w:tcPr>
            <w:tcW w:w="0" w:type="auto"/>
          </w:tcPr>
          <w:p w:rsidR="009A4A09" w:rsidRPr="00177C63" w:rsidRDefault="009A4A09" w:rsidP="003134ED">
            <w:pPr>
              <w:jc w:val="center"/>
              <w:rPr>
                <w:rFonts w:eastAsia="Calibri" w:cs="Times New Roman"/>
              </w:rPr>
            </w:pPr>
            <w:r w:rsidRPr="00177C63">
              <w:rPr>
                <w:rFonts w:eastAsia="Calibri" w:cs="Times New Roman"/>
              </w:rPr>
              <w:t>211.16.8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0303</w:t>
            </w:r>
          </w:p>
        </w:tc>
        <w:tc>
          <w:tcPr>
            <w:tcW w:w="0" w:type="auto"/>
          </w:tcPr>
          <w:p w:rsidR="009A4A09" w:rsidRPr="00177C63" w:rsidRDefault="009A4A09" w:rsidP="003134ED">
            <w:pPr>
              <w:jc w:val="center"/>
              <w:rPr>
                <w:rFonts w:eastAsia="Calibri" w:cs="Times New Roman"/>
              </w:rPr>
            </w:pPr>
            <w:r w:rsidRPr="00177C63">
              <w:rPr>
                <w:rFonts w:eastAsia="Calibri" w:cs="Times New Roman"/>
              </w:rPr>
              <w:t>122</w:t>
            </w:r>
          </w:p>
        </w:tc>
        <w:tc>
          <w:tcPr>
            <w:tcW w:w="0" w:type="auto"/>
          </w:tcPr>
          <w:p w:rsidR="009A4A09" w:rsidRPr="00177C63" w:rsidRDefault="009A4A09" w:rsidP="003134ED">
            <w:pPr>
              <w:jc w:val="center"/>
              <w:rPr>
                <w:rFonts w:eastAsia="Calibri" w:cs="Times New Roman"/>
              </w:rPr>
            </w:pPr>
            <w:r w:rsidRPr="00177C63">
              <w:rPr>
                <w:rFonts w:eastAsia="Calibri" w:cs="Times New Roman"/>
              </w:rPr>
              <w:t>62</w:t>
            </w:r>
          </w:p>
        </w:tc>
        <w:tc>
          <w:tcPr>
            <w:tcW w:w="0" w:type="auto"/>
          </w:tcPr>
          <w:p w:rsidR="009A4A09" w:rsidRPr="00177C63" w:rsidRDefault="009A4A09" w:rsidP="003134ED">
            <w:pPr>
              <w:jc w:val="center"/>
              <w:rPr>
                <w:rFonts w:eastAsia="Calibri" w:cs="Times New Roman"/>
              </w:rPr>
            </w:pPr>
            <w:r w:rsidRPr="00177C63">
              <w:rPr>
                <w:rFonts w:eastAsia="Calibri" w:cs="Times New Roman"/>
              </w:rPr>
              <w:t>122.6.8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93</w:t>
            </w:r>
          </w:p>
        </w:tc>
        <w:tc>
          <w:tcPr>
            <w:tcW w:w="0" w:type="auto"/>
          </w:tcPr>
          <w:p w:rsidR="009A4A09" w:rsidRPr="00177C63" w:rsidRDefault="009A4A09" w:rsidP="003134ED">
            <w:pPr>
              <w:jc w:val="center"/>
              <w:rPr>
                <w:rFonts w:eastAsia="Calibri" w:cs="Times New Roman"/>
              </w:rPr>
            </w:pPr>
            <w:r w:rsidRPr="00177C63">
              <w:rPr>
                <w:rFonts w:eastAsia="Calibri" w:cs="Times New Roman"/>
              </w:rPr>
              <w:t>50</w:t>
            </w:r>
          </w:p>
        </w:tc>
        <w:tc>
          <w:tcPr>
            <w:tcW w:w="0" w:type="auto"/>
          </w:tcPr>
          <w:p w:rsidR="009A4A09" w:rsidRPr="00177C63" w:rsidRDefault="009A4A09" w:rsidP="003134ED">
            <w:pPr>
              <w:jc w:val="center"/>
              <w:rPr>
                <w:rFonts w:eastAsia="Calibri" w:cs="Times New Roman"/>
              </w:rPr>
            </w:pPr>
            <w:r w:rsidRPr="00177C63">
              <w:rPr>
                <w:rFonts w:eastAsia="Calibri" w:cs="Times New Roman"/>
              </w:rPr>
              <w:t>79.16.8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0930</w:t>
            </w:r>
          </w:p>
        </w:tc>
        <w:tc>
          <w:tcPr>
            <w:tcW w:w="0" w:type="auto"/>
          </w:tcPr>
          <w:p w:rsidR="009A4A09" w:rsidRPr="00177C63" w:rsidRDefault="009A4A09" w:rsidP="003134ED">
            <w:pPr>
              <w:jc w:val="center"/>
              <w:rPr>
                <w:rFonts w:eastAsia="Calibri" w:cs="Times New Roman"/>
              </w:rPr>
            </w:pPr>
            <w:r w:rsidRPr="00177C63">
              <w:rPr>
                <w:rFonts w:eastAsia="Calibri" w:cs="Times New Roman"/>
              </w:rPr>
              <w:t>225</w:t>
            </w:r>
          </w:p>
        </w:tc>
        <w:tc>
          <w:tcPr>
            <w:tcW w:w="0" w:type="auto"/>
          </w:tcPr>
          <w:p w:rsidR="009A4A09" w:rsidRPr="00177C63" w:rsidRDefault="009A4A09" w:rsidP="003134ED">
            <w:pPr>
              <w:jc w:val="center"/>
              <w:rPr>
                <w:rFonts w:eastAsia="Calibri" w:cs="Times New Roman"/>
              </w:rPr>
            </w:pPr>
            <w:r w:rsidRPr="00177C63">
              <w:rPr>
                <w:rFonts w:eastAsia="Calibri" w:cs="Times New Roman"/>
              </w:rPr>
              <w:t>80</w:t>
            </w:r>
          </w:p>
        </w:tc>
        <w:tc>
          <w:tcPr>
            <w:tcW w:w="0" w:type="auto"/>
          </w:tcPr>
          <w:p w:rsidR="009A4A09" w:rsidRPr="00177C63" w:rsidRDefault="009A4A09" w:rsidP="00CC0208">
            <w:pPr>
              <w:jc w:val="center"/>
              <w:rPr>
                <w:rFonts w:eastAsia="Calibri" w:cs="Times New Roman"/>
              </w:rPr>
            </w:pPr>
            <w:r w:rsidRPr="00177C63">
              <w:rPr>
                <w:rFonts w:eastAsia="Calibri" w:cs="Times New Roman"/>
              </w:rPr>
              <w:t>165.16.8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1231</w:t>
            </w:r>
          </w:p>
        </w:tc>
        <w:tc>
          <w:tcPr>
            <w:tcW w:w="0" w:type="auto"/>
          </w:tcPr>
          <w:p w:rsidR="009A4A09" w:rsidRPr="00177C63" w:rsidRDefault="009A4A09" w:rsidP="003134ED">
            <w:pPr>
              <w:jc w:val="center"/>
              <w:rPr>
                <w:rFonts w:eastAsia="Calibri" w:cs="Times New Roman"/>
              </w:rPr>
            </w:pPr>
            <w:r w:rsidRPr="00177C63">
              <w:rPr>
                <w:rFonts w:eastAsia="Calibri" w:cs="Times New Roman"/>
              </w:rPr>
              <w:t>325</w:t>
            </w:r>
          </w:p>
        </w:tc>
        <w:tc>
          <w:tcPr>
            <w:tcW w:w="0" w:type="auto"/>
          </w:tcPr>
          <w:p w:rsidR="009A4A09" w:rsidRPr="00177C63" w:rsidRDefault="009A4A09" w:rsidP="003134ED">
            <w:pPr>
              <w:jc w:val="center"/>
              <w:rPr>
                <w:rFonts w:eastAsia="Calibri" w:cs="Times New Roman"/>
              </w:rPr>
            </w:pPr>
            <w:r w:rsidRPr="00177C63">
              <w:rPr>
                <w:rFonts w:eastAsia="Calibri" w:cs="Times New Roman"/>
              </w:rPr>
              <w:t>106</w:t>
            </w:r>
          </w:p>
        </w:tc>
        <w:tc>
          <w:tcPr>
            <w:tcW w:w="0" w:type="auto"/>
          </w:tcPr>
          <w:p w:rsidR="009A4A09" w:rsidRPr="00177C63" w:rsidRDefault="009A4A09" w:rsidP="003134ED">
            <w:pPr>
              <w:jc w:val="center"/>
              <w:rPr>
                <w:rFonts w:eastAsia="Calibri" w:cs="Times New Roman"/>
              </w:rPr>
            </w:pPr>
            <w:r w:rsidRPr="00177C63">
              <w:rPr>
                <w:rFonts w:eastAsia="Calibri" w:cs="Times New Roman"/>
              </w:rPr>
              <w:t>233.3.4</w:t>
            </w:r>
          </w:p>
        </w:tc>
      </w:tr>
      <w:tr w:rsidR="009A4A09" w:rsidRPr="00177C63" w:rsidTr="009A4A09">
        <w:trPr>
          <w:jc w:val="center"/>
        </w:trPr>
        <w:tc>
          <w:tcPr>
            <w:tcW w:w="0" w:type="auto"/>
            <w:vMerge w:val="restart"/>
          </w:tcPr>
          <w:p w:rsidR="009A4A09" w:rsidRDefault="009A4A09" w:rsidP="003134ED">
            <w:pPr>
              <w:jc w:val="center"/>
              <w:rPr>
                <w:rFonts w:eastAsia="Calibri" w:cs="Times New Roman"/>
              </w:rPr>
            </w:pPr>
          </w:p>
          <w:p w:rsidR="009A4A09" w:rsidRPr="00177C63" w:rsidRDefault="009A4A09" w:rsidP="003134ED">
            <w:pPr>
              <w:jc w:val="center"/>
              <w:rPr>
                <w:rFonts w:eastAsia="Calibri" w:cs="Times New Roman"/>
              </w:rPr>
            </w:pPr>
            <w:r w:rsidRPr="00177C63">
              <w:rPr>
                <w:rFonts w:eastAsia="Calibri" w:cs="Times New Roman"/>
              </w:rPr>
              <w:t>1804</w:t>
            </w:r>
          </w:p>
        </w:tc>
        <w:tc>
          <w:tcPr>
            <w:tcW w:w="0" w:type="auto"/>
          </w:tcPr>
          <w:p w:rsidR="009A4A09" w:rsidRPr="00177C63" w:rsidRDefault="009A4A09" w:rsidP="003134ED">
            <w:pPr>
              <w:jc w:val="center"/>
              <w:rPr>
                <w:rFonts w:eastAsia="Calibri" w:cs="Times New Roman"/>
              </w:rPr>
            </w:pPr>
            <w:r>
              <w:rPr>
                <w:rFonts w:eastAsia="Calibri" w:cs="Times New Roman"/>
              </w:rPr>
              <w:t>0331</w:t>
            </w:r>
          </w:p>
        </w:tc>
        <w:tc>
          <w:tcPr>
            <w:tcW w:w="0" w:type="auto"/>
          </w:tcPr>
          <w:p w:rsidR="009A4A09" w:rsidRPr="00177C63" w:rsidRDefault="009A4A09" w:rsidP="003134ED">
            <w:pPr>
              <w:jc w:val="center"/>
              <w:rPr>
                <w:rFonts w:eastAsia="Calibri" w:cs="Times New Roman"/>
              </w:rPr>
            </w:pPr>
            <w:r>
              <w:rPr>
                <w:rFonts w:eastAsia="Calibri" w:cs="Times New Roman"/>
              </w:rPr>
              <w:t>223</w:t>
            </w:r>
          </w:p>
        </w:tc>
        <w:tc>
          <w:tcPr>
            <w:tcW w:w="0" w:type="auto"/>
          </w:tcPr>
          <w:p w:rsidR="009A4A09" w:rsidRPr="00177C63" w:rsidRDefault="009A4A09" w:rsidP="003134ED">
            <w:pPr>
              <w:jc w:val="center"/>
              <w:rPr>
                <w:rFonts w:eastAsia="Calibri" w:cs="Times New Roman"/>
              </w:rPr>
            </w:pPr>
            <w:r>
              <w:rPr>
                <w:rFonts w:eastAsia="Calibri" w:cs="Times New Roman"/>
              </w:rPr>
              <w:t>88</w:t>
            </w:r>
          </w:p>
        </w:tc>
        <w:tc>
          <w:tcPr>
            <w:tcW w:w="0" w:type="auto"/>
          </w:tcPr>
          <w:p w:rsidR="009A4A09" w:rsidRPr="00177C63" w:rsidRDefault="009A4A09" w:rsidP="003134ED">
            <w:pPr>
              <w:jc w:val="center"/>
              <w:rPr>
                <w:rFonts w:eastAsia="Calibri" w:cs="Times New Roman"/>
              </w:rPr>
            </w:pPr>
            <w:r>
              <w:rPr>
                <w:rFonts w:eastAsia="Calibri" w:cs="Times New Roman"/>
              </w:rPr>
              <w:t>170.3.4</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96</w:t>
            </w:r>
          </w:p>
        </w:tc>
        <w:tc>
          <w:tcPr>
            <w:tcW w:w="0" w:type="auto"/>
          </w:tcPr>
          <w:p w:rsidR="009A4A09" w:rsidRPr="00177C63" w:rsidRDefault="009A4A09" w:rsidP="003134ED">
            <w:pPr>
              <w:jc w:val="center"/>
              <w:rPr>
                <w:rFonts w:eastAsia="Calibri" w:cs="Times New Roman"/>
              </w:rPr>
            </w:pPr>
            <w:r w:rsidRPr="00177C63">
              <w:rPr>
                <w:rFonts w:eastAsia="Calibri" w:cs="Times New Roman"/>
              </w:rPr>
              <w:t>35</w:t>
            </w:r>
          </w:p>
        </w:tc>
        <w:tc>
          <w:tcPr>
            <w:tcW w:w="0" w:type="auto"/>
          </w:tcPr>
          <w:p w:rsidR="009A4A09" w:rsidRPr="00177C63" w:rsidRDefault="009A4A09" w:rsidP="003134ED">
            <w:pPr>
              <w:jc w:val="center"/>
              <w:rPr>
                <w:rFonts w:eastAsia="Calibri" w:cs="Times New Roman"/>
              </w:rPr>
            </w:pPr>
            <w:r w:rsidRPr="00177C63">
              <w:rPr>
                <w:rFonts w:eastAsia="Calibri" w:cs="Times New Roman"/>
              </w:rPr>
              <w:t>71.6.8</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0831</w:t>
            </w:r>
          </w:p>
        </w:tc>
        <w:tc>
          <w:tcPr>
            <w:tcW w:w="0" w:type="auto"/>
          </w:tcPr>
          <w:p w:rsidR="009A4A09" w:rsidRPr="00177C63" w:rsidRDefault="009A4A09" w:rsidP="003134ED">
            <w:pPr>
              <w:jc w:val="center"/>
              <w:rPr>
                <w:rFonts w:eastAsia="Calibri" w:cs="Times New Roman"/>
              </w:rPr>
            </w:pPr>
            <w:r w:rsidRPr="00177C63">
              <w:rPr>
                <w:rFonts w:eastAsia="Calibri" w:cs="Times New Roman"/>
              </w:rPr>
              <w:t>241</w:t>
            </w:r>
          </w:p>
        </w:tc>
        <w:tc>
          <w:tcPr>
            <w:tcW w:w="0" w:type="auto"/>
          </w:tcPr>
          <w:p w:rsidR="009A4A09" w:rsidRPr="00177C63" w:rsidRDefault="009A4A09" w:rsidP="003134ED">
            <w:pPr>
              <w:jc w:val="center"/>
              <w:rPr>
                <w:rFonts w:eastAsia="Calibri" w:cs="Times New Roman"/>
              </w:rPr>
            </w:pPr>
            <w:r w:rsidRPr="00177C63">
              <w:rPr>
                <w:rFonts w:eastAsia="Calibri" w:cs="Times New Roman"/>
              </w:rPr>
              <w:t>93</w:t>
            </w:r>
          </w:p>
        </w:tc>
        <w:tc>
          <w:tcPr>
            <w:tcW w:w="0" w:type="auto"/>
          </w:tcPr>
          <w:p w:rsidR="009A4A09" w:rsidRPr="00177C63" w:rsidRDefault="009A4A09" w:rsidP="00673DB5">
            <w:pPr>
              <w:jc w:val="center"/>
              <w:rPr>
                <w:rFonts w:eastAsia="Calibri" w:cs="Times New Roman"/>
              </w:rPr>
            </w:pPr>
            <w:r w:rsidRPr="00177C63">
              <w:rPr>
                <w:rFonts w:eastAsia="Calibri" w:cs="Times New Roman"/>
              </w:rPr>
              <w:t>182.10</w:t>
            </w:r>
          </w:p>
        </w:tc>
      </w:tr>
      <w:tr w:rsidR="009A4A09" w:rsidRPr="00177C63" w:rsidTr="009A4A09">
        <w:trPr>
          <w:jc w:val="center"/>
        </w:trPr>
        <w:tc>
          <w:tcPr>
            <w:tcW w:w="0" w:type="auto"/>
            <w:vMerge/>
          </w:tcPr>
          <w:p w:rsidR="009A4A09" w:rsidRPr="00177C63" w:rsidRDefault="009A4A09" w:rsidP="00673DB5">
            <w:pPr>
              <w:jc w:val="center"/>
              <w:rPr>
                <w:rFonts w:eastAsia="Calibri" w:cs="Times New Roman"/>
              </w:rPr>
            </w:pPr>
          </w:p>
        </w:tc>
        <w:tc>
          <w:tcPr>
            <w:tcW w:w="0" w:type="auto"/>
          </w:tcPr>
          <w:p w:rsidR="009A4A09" w:rsidRPr="00177C63" w:rsidRDefault="009A4A09" w:rsidP="00673DB5">
            <w:pPr>
              <w:jc w:val="center"/>
              <w:rPr>
                <w:rFonts w:eastAsia="Calibri" w:cs="Times New Roman"/>
              </w:rPr>
            </w:pPr>
            <w:r w:rsidRPr="00177C63">
              <w:rPr>
                <w:rFonts w:eastAsia="Calibri" w:cs="Times New Roman"/>
              </w:rPr>
              <w:t>1231</w:t>
            </w:r>
          </w:p>
        </w:tc>
        <w:tc>
          <w:tcPr>
            <w:tcW w:w="0" w:type="auto"/>
          </w:tcPr>
          <w:p w:rsidR="009A4A09" w:rsidRPr="00177C63" w:rsidRDefault="009A4A09" w:rsidP="003134ED">
            <w:pPr>
              <w:jc w:val="center"/>
              <w:rPr>
                <w:rFonts w:eastAsia="Calibri" w:cs="Times New Roman"/>
              </w:rPr>
            </w:pPr>
            <w:r w:rsidRPr="00177C63">
              <w:rPr>
                <w:rFonts w:eastAsia="Calibri" w:cs="Times New Roman"/>
              </w:rPr>
              <w:t>404</w:t>
            </w:r>
          </w:p>
        </w:tc>
        <w:tc>
          <w:tcPr>
            <w:tcW w:w="0" w:type="auto"/>
          </w:tcPr>
          <w:p w:rsidR="009A4A09" w:rsidRPr="00177C63" w:rsidRDefault="009A4A09" w:rsidP="003134ED">
            <w:pPr>
              <w:jc w:val="center"/>
              <w:rPr>
                <w:rFonts w:eastAsia="Calibri" w:cs="Times New Roman"/>
              </w:rPr>
            </w:pPr>
            <w:r w:rsidRPr="00177C63">
              <w:rPr>
                <w:rFonts w:eastAsia="Calibri" w:cs="Times New Roman"/>
              </w:rPr>
              <w:t>117</w:t>
            </w:r>
          </w:p>
        </w:tc>
        <w:tc>
          <w:tcPr>
            <w:tcW w:w="0" w:type="auto"/>
          </w:tcPr>
          <w:p w:rsidR="009A4A09" w:rsidRPr="00177C63" w:rsidRDefault="009A4A09" w:rsidP="00673DB5">
            <w:pPr>
              <w:jc w:val="center"/>
              <w:rPr>
                <w:rFonts w:eastAsia="Calibri" w:cs="Times New Roman"/>
              </w:rPr>
            </w:pPr>
            <w:r w:rsidRPr="00177C63">
              <w:rPr>
                <w:rFonts w:eastAsia="Calibri" w:cs="Times New Roman"/>
              </w:rPr>
              <w:t>310</w:t>
            </w:r>
          </w:p>
        </w:tc>
      </w:tr>
      <w:tr w:rsidR="009A4A09" w:rsidRPr="00177C63" w:rsidTr="009A4A09">
        <w:trPr>
          <w:jc w:val="center"/>
        </w:trPr>
        <w:tc>
          <w:tcPr>
            <w:tcW w:w="0" w:type="auto"/>
            <w:vMerge w:val="restart"/>
          </w:tcPr>
          <w:p w:rsidR="009A4A09" w:rsidRDefault="009A4A09" w:rsidP="003134ED">
            <w:pPr>
              <w:jc w:val="center"/>
              <w:rPr>
                <w:rFonts w:eastAsia="Calibri" w:cs="Times New Roman"/>
              </w:rPr>
            </w:pPr>
          </w:p>
          <w:p w:rsidR="009A4A09" w:rsidRPr="009A4A09" w:rsidRDefault="009A4A09" w:rsidP="003134ED">
            <w:pPr>
              <w:jc w:val="center"/>
              <w:rPr>
                <w:rFonts w:eastAsia="Calibri" w:cs="Times New Roman"/>
              </w:rPr>
            </w:pPr>
            <w:r w:rsidRPr="009A4A09">
              <w:rPr>
                <w:rFonts w:eastAsia="Calibri" w:cs="Times New Roman"/>
              </w:rPr>
              <w:t>1805</w:t>
            </w:r>
          </w:p>
        </w:tc>
        <w:tc>
          <w:tcPr>
            <w:tcW w:w="0" w:type="auto"/>
          </w:tcPr>
          <w:p w:rsidR="009A4A09" w:rsidRPr="00177C63" w:rsidRDefault="009A4A09" w:rsidP="003134ED">
            <w:pPr>
              <w:jc w:val="center"/>
              <w:rPr>
                <w:rFonts w:eastAsia="Calibri" w:cs="Times New Roman"/>
              </w:rPr>
            </w:pPr>
            <w:r w:rsidRPr="00177C63">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331</w:t>
            </w:r>
          </w:p>
        </w:tc>
        <w:tc>
          <w:tcPr>
            <w:tcW w:w="0" w:type="auto"/>
          </w:tcPr>
          <w:p w:rsidR="009A4A09" w:rsidRPr="00177C63" w:rsidRDefault="009A4A09" w:rsidP="003134ED">
            <w:pPr>
              <w:jc w:val="center"/>
              <w:rPr>
                <w:rFonts w:eastAsia="Calibri" w:cs="Times New Roman"/>
              </w:rPr>
            </w:pPr>
            <w:r w:rsidRPr="00177C63">
              <w:rPr>
                <w:rFonts w:eastAsia="Calibri" w:cs="Times New Roman"/>
              </w:rPr>
              <w:t>103</w:t>
            </w:r>
          </w:p>
        </w:tc>
        <w:tc>
          <w:tcPr>
            <w:tcW w:w="0" w:type="auto"/>
          </w:tcPr>
          <w:p w:rsidR="009A4A09" w:rsidRPr="00177C63" w:rsidRDefault="009A4A09" w:rsidP="003134ED">
            <w:pPr>
              <w:jc w:val="center"/>
              <w:rPr>
                <w:rFonts w:eastAsia="Calibri" w:cs="Times New Roman"/>
              </w:rPr>
            </w:pPr>
            <w:r w:rsidRPr="00177C63">
              <w:rPr>
                <w:rFonts w:eastAsia="Calibri" w:cs="Times New Roman"/>
              </w:rPr>
              <w:t>234.3.4</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0831</w:t>
            </w:r>
          </w:p>
        </w:tc>
        <w:tc>
          <w:tcPr>
            <w:tcW w:w="0" w:type="auto"/>
          </w:tcPr>
          <w:p w:rsidR="009A4A09" w:rsidRPr="00177C63" w:rsidRDefault="009A4A09" w:rsidP="003134ED">
            <w:pPr>
              <w:jc w:val="center"/>
              <w:rPr>
                <w:rFonts w:eastAsia="Calibri" w:cs="Times New Roman"/>
              </w:rPr>
            </w:pPr>
            <w:r w:rsidRPr="00177C63">
              <w:rPr>
                <w:rFonts w:eastAsia="Calibri" w:cs="Times New Roman"/>
              </w:rPr>
              <w:t>185</w:t>
            </w:r>
          </w:p>
        </w:tc>
        <w:tc>
          <w:tcPr>
            <w:tcW w:w="0" w:type="auto"/>
          </w:tcPr>
          <w:p w:rsidR="009A4A09" w:rsidRPr="00177C63" w:rsidRDefault="009A4A09" w:rsidP="003134ED">
            <w:pPr>
              <w:jc w:val="center"/>
              <w:rPr>
                <w:rFonts w:eastAsia="Calibri" w:cs="Times New Roman"/>
              </w:rPr>
            </w:pPr>
            <w:r w:rsidRPr="00177C63">
              <w:rPr>
                <w:rFonts w:eastAsia="Calibri" w:cs="Times New Roman"/>
              </w:rPr>
              <w:t>66</w:t>
            </w:r>
          </w:p>
        </w:tc>
        <w:tc>
          <w:tcPr>
            <w:tcW w:w="0" w:type="auto"/>
          </w:tcPr>
          <w:p w:rsidR="009A4A09" w:rsidRPr="00177C63" w:rsidRDefault="009A4A09" w:rsidP="00673DB5">
            <w:pPr>
              <w:jc w:val="center"/>
              <w:rPr>
                <w:rFonts w:eastAsia="Calibri" w:cs="Times New Roman"/>
              </w:rPr>
            </w:pPr>
            <w:r w:rsidRPr="00177C63">
              <w:rPr>
                <w:rFonts w:eastAsia="Calibri" w:cs="Times New Roman"/>
              </w:rPr>
              <w:t>136.10</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Pr>
                <w:rFonts w:eastAsia="Calibri" w:cs="Times New Roman"/>
              </w:rPr>
              <w:t>1231</w:t>
            </w:r>
          </w:p>
        </w:tc>
        <w:tc>
          <w:tcPr>
            <w:tcW w:w="0" w:type="auto"/>
          </w:tcPr>
          <w:p w:rsidR="009A4A09" w:rsidRPr="00177C63" w:rsidRDefault="009A4A09" w:rsidP="003134ED">
            <w:pPr>
              <w:jc w:val="center"/>
              <w:rPr>
                <w:rFonts w:eastAsia="Calibri" w:cs="Times New Roman"/>
              </w:rPr>
            </w:pPr>
            <w:r>
              <w:rPr>
                <w:rFonts w:eastAsia="Calibri" w:cs="Times New Roman"/>
              </w:rPr>
              <w:t>543</w:t>
            </w:r>
          </w:p>
        </w:tc>
        <w:tc>
          <w:tcPr>
            <w:tcW w:w="0" w:type="auto"/>
          </w:tcPr>
          <w:p w:rsidR="009A4A09" w:rsidRPr="00177C63" w:rsidRDefault="009A4A09" w:rsidP="003134ED">
            <w:pPr>
              <w:jc w:val="center"/>
              <w:rPr>
                <w:rFonts w:eastAsia="Calibri" w:cs="Times New Roman"/>
              </w:rPr>
            </w:pPr>
            <w:r>
              <w:rPr>
                <w:rFonts w:eastAsia="Calibri" w:cs="Times New Roman"/>
              </w:rPr>
              <w:t>138</w:t>
            </w:r>
          </w:p>
        </w:tc>
        <w:tc>
          <w:tcPr>
            <w:tcW w:w="0" w:type="auto"/>
          </w:tcPr>
          <w:p w:rsidR="009A4A09" w:rsidRPr="00177C63" w:rsidRDefault="009A4A09" w:rsidP="00673DB5">
            <w:pPr>
              <w:jc w:val="center"/>
              <w:rPr>
                <w:rFonts w:eastAsia="Calibri" w:cs="Times New Roman"/>
              </w:rPr>
            </w:pPr>
            <w:r>
              <w:rPr>
                <w:rFonts w:eastAsia="Calibri" w:cs="Times New Roman"/>
              </w:rPr>
              <w:t>363.10</w:t>
            </w:r>
          </w:p>
        </w:tc>
      </w:tr>
      <w:tr w:rsidR="009A4A09" w:rsidRPr="00177C63" w:rsidTr="009A4A09">
        <w:trPr>
          <w:jc w:val="center"/>
        </w:trPr>
        <w:tc>
          <w:tcPr>
            <w:tcW w:w="0" w:type="auto"/>
            <w:vMerge w:val="restart"/>
          </w:tcPr>
          <w:p w:rsidR="009A4A09" w:rsidRDefault="009A4A09" w:rsidP="009A4A09">
            <w:pPr>
              <w:jc w:val="center"/>
              <w:rPr>
                <w:rFonts w:eastAsia="Calibri" w:cs="Times New Roman"/>
              </w:rPr>
            </w:pPr>
          </w:p>
          <w:p w:rsidR="009A4A09" w:rsidRPr="00177C63" w:rsidRDefault="009A4A09" w:rsidP="009A4A09">
            <w:pPr>
              <w:jc w:val="center"/>
              <w:rPr>
                <w:rFonts w:eastAsia="Calibri" w:cs="Times New Roman"/>
              </w:rPr>
            </w:pPr>
            <w:r w:rsidRPr="00177C63">
              <w:rPr>
                <w:rFonts w:eastAsia="Calibri" w:cs="Times New Roman"/>
              </w:rPr>
              <w:t>1806</w:t>
            </w:r>
          </w:p>
        </w:tc>
        <w:tc>
          <w:tcPr>
            <w:tcW w:w="0" w:type="auto"/>
          </w:tcPr>
          <w:p w:rsidR="009A4A09" w:rsidRPr="00177C63" w:rsidRDefault="009A4A09" w:rsidP="00673DB5">
            <w:pPr>
              <w:jc w:val="center"/>
              <w:rPr>
                <w:rFonts w:eastAsia="Calibri" w:cs="Times New Roman"/>
              </w:rPr>
            </w:pPr>
            <w:r w:rsidRPr="00177C63">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429</w:t>
            </w:r>
          </w:p>
        </w:tc>
        <w:tc>
          <w:tcPr>
            <w:tcW w:w="0" w:type="auto"/>
          </w:tcPr>
          <w:p w:rsidR="009A4A09" w:rsidRPr="00177C63" w:rsidRDefault="009A4A09" w:rsidP="003134ED">
            <w:pPr>
              <w:jc w:val="center"/>
              <w:rPr>
                <w:rFonts w:eastAsia="Calibri" w:cs="Times New Roman"/>
              </w:rPr>
            </w:pPr>
            <w:r w:rsidRPr="00177C63">
              <w:rPr>
                <w:rFonts w:eastAsia="Calibri" w:cs="Times New Roman"/>
              </w:rPr>
              <w:t>102</w:t>
            </w:r>
          </w:p>
        </w:tc>
        <w:tc>
          <w:tcPr>
            <w:tcW w:w="0" w:type="auto"/>
          </w:tcPr>
          <w:p w:rsidR="009A4A09" w:rsidRPr="00177C63" w:rsidRDefault="009A4A09" w:rsidP="00673DB5">
            <w:pPr>
              <w:jc w:val="center"/>
              <w:rPr>
                <w:rFonts w:eastAsia="Calibri" w:cs="Times New Roman"/>
              </w:rPr>
            </w:pPr>
            <w:r w:rsidRPr="00177C63">
              <w:rPr>
                <w:rFonts w:eastAsia="Calibri" w:cs="Times New Roman"/>
              </w:rPr>
              <w:t>282.10</w:t>
            </w:r>
          </w:p>
        </w:tc>
      </w:tr>
      <w:tr w:rsidR="009A4A09" w:rsidRPr="00177C63" w:rsidTr="009A4A09">
        <w:trPr>
          <w:jc w:val="center"/>
        </w:trPr>
        <w:tc>
          <w:tcPr>
            <w:tcW w:w="0" w:type="auto"/>
            <w:vMerge/>
          </w:tcPr>
          <w:p w:rsidR="009A4A09" w:rsidRPr="00177C63" w:rsidRDefault="009A4A09" w:rsidP="003134ED">
            <w:pPr>
              <w:jc w:val="center"/>
              <w:rPr>
                <w:rFonts w:eastAsia="Calibri" w:cs="Times New Roman"/>
              </w:rPr>
            </w:pPr>
          </w:p>
        </w:tc>
        <w:tc>
          <w:tcPr>
            <w:tcW w:w="0" w:type="auto"/>
          </w:tcPr>
          <w:p w:rsidR="009A4A09" w:rsidRPr="00177C63" w:rsidRDefault="009A4A09" w:rsidP="003134ED">
            <w:pPr>
              <w:jc w:val="center"/>
              <w:rPr>
                <w:rFonts w:eastAsia="Calibri" w:cs="Times New Roman"/>
              </w:rPr>
            </w:pPr>
            <w:r w:rsidRPr="00177C63">
              <w:rPr>
                <w:rFonts w:eastAsia="Calibri" w:cs="Times New Roman"/>
              </w:rPr>
              <w:t>0831</w:t>
            </w:r>
          </w:p>
        </w:tc>
        <w:tc>
          <w:tcPr>
            <w:tcW w:w="0" w:type="auto"/>
          </w:tcPr>
          <w:p w:rsidR="009A4A09" w:rsidRPr="00177C63" w:rsidRDefault="009A4A09" w:rsidP="003134ED">
            <w:pPr>
              <w:jc w:val="center"/>
              <w:rPr>
                <w:rFonts w:eastAsia="Calibri" w:cs="Times New Roman"/>
              </w:rPr>
            </w:pPr>
            <w:r w:rsidRPr="00177C63">
              <w:rPr>
                <w:rFonts w:eastAsia="Calibri" w:cs="Times New Roman"/>
              </w:rPr>
              <w:t>195</w:t>
            </w:r>
          </w:p>
        </w:tc>
        <w:tc>
          <w:tcPr>
            <w:tcW w:w="0" w:type="auto"/>
          </w:tcPr>
          <w:p w:rsidR="009A4A09" w:rsidRPr="00177C63" w:rsidRDefault="009A4A09" w:rsidP="003134ED">
            <w:pPr>
              <w:jc w:val="center"/>
              <w:rPr>
                <w:rFonts w:eastAsia="Calibri" w:cs="Times New Roman"/>
              </w:rPr>
            </w:pPr>
            <w:r w:rsidRPr="00177C63">
              <w:rPr>
                <w:rFonts w:eastAsia="Calibri" w:cs="Times New Roman"/>
              </w:rPr>
              <w:t>57</w:t>
            </w:r>
          </w:p>
        </w:tc>
        <w:tc>
          <w:tcPr>
            <w:tcW w:w="0" w:type="auto"/>
          </w:tcPr>
          <w:p w:rsidR="009A4A09" w:rsidRPr="00177C63" w:rsidRDefault="009A4A09" w:rsidP="00673DB5">
            <w:pPr>
              <w:jc w:val="center"/>
              <w:rPr>
                <w:rFonts w:eastAsia="Calibri" w:cs="Times New Roman"/>
              </w:rPr>
            </w:pPr>
            <w:r w:rsidRPr="00177C63">
              <w:rPr>
                <w:rFonts w:eastAsia="Calibri" w:cs="Times New Roman"/>
              </w:rPr>
              <w:t>135.10</w:t>
            </w:r>
          </w:p>
        </w:tc>
      </w:tr>
      <w:tr w:rsidR="009A4A09" w:rsidRPr="00177C63" w:rsidTr="009A4A09">
        <w:trPr>
          <w:jc w:val="center"/>
        </w:trPr>
        <w:tc>
          <w:tcPr>
            <w:tcW w:w="0" w:type="auto"/>
            <w:vMerge/>
          </w:tcPr>
          <w:p w:rsidR="009A4A09" w:rsidRPr="00177C63" w:rsidRDefault="009A4A09" w:rsidP="00673DB5">
            <w:pPr>
              <w:jc w:val="center"/>
              <w:rPr>
                <w:rFonts w:eastAsia="Calibri" w:cs="Times New Roman"/>
              </w:rPr>
            </w:pPr>
          </w:p>
        </w:tc>
        <w:tc>
          <w:tcPr>
            <w:tcW w:w="0" w:type="auto"/>
          </w:tcPr>
          <w:p w:rsidR="009A4A09" w:rsidRPr="00177C63" w:rsidRDefault="009A4A09" w:rsidP="00673DB5">
            <w:pPr>
              <w:jc w:val="center"/>
              <w:rPr>
                <w:rFonts w:eastAsia="Calibri" w:cs="Times New Roman"/>
              </w:rPr>
            </w:pPr>
            <w:r w:rsidRPr="00177C63">
              <w:rPr>
                <w:rFonts w:eastAsia="Calibri" w:cs="Times New Roman"/>
              </w:rPr>
              <w:t>1231</w:t>
            </w:r>
          </w:p>
        </w:tc>
        <w:tc>
          <w:tcPr>
            <w:tcW w:w="0" w:type="auto"/>
          </w:tcPr>
          <w:p w:rsidR="009A4A09" w:rsidRPr="00177C63" w:rsidRDefault="009A4A09" w:rsidP="003134ED">
            <w:pPr>
              <w:jc w:val="center"/>
              <w:rPr>
                <w:rFonts w:eastAsia="Calibri" w:cs="Times New Roman"/>
              </w:rPr>
            </w:pPr>
            <w:r w:rsidRPr="00177C63">
              <w:rPr>
                <w:rFonts w:eastAsia="Calibri" w:cs="Times New Roman"/>
              </w:rPr>
              <w:t>495</w:t>
            </w:r>
          </w:p>
        </w:tc>
        <w:tc>
          <w:tcPr>
            <w:tcW w:w="0" w:type="auto"/>
          </w:tcPr>
          <w:p w:rsidR="009A4A09" w:rsidRPr="00177C63" w:rsidRDefault="009A4A09" w:rsidP="003134ED">
            <w:pPr>
              <w:jc w:val="center"/>
              <w:rPr>
                <w:rFonts w:eastAsia="Calibri" w:cs="Times New Roman"/>
              </w:rPr>
            </w:pPr>
            <w:r w:rsidRPr="00177C63">
              <w:rPr>
                <w:rFonts w:eastAsia="Calibri" w:cs="Times New Roman"/>
              </w:rPr>
              <w:t>66</w:t>
            </w:r>
          </w:p>
        </w:tc>
        <w:tc>
          <w:tcPr>
            <w:tcW w:w="0" w:type="auto"/>
          </w:tcPr>
          <w:p w:rsidR="009A4A09" w:rsidRPr="00177C63" w:rsidRDefault="009A4A09" w:rsidP="003134ED">
            <w:pPr>
              <w:jc w:val="center"/>
              <w:rPr>
                <w:rFonts w:eastAsia="Calibri" w:cs="Times New Roman"/>
              </w:rPr>
            </w:pPr>
            <w:r>
              <w:rPr>
                <w:rFonts w:eastAsia="Calibri" w:cs="Times New Roman"/>
              </w:rPr>
              <w:t>291.10</w:t>
            </w:r>
          </w:p>
        </w:tc>
      </w:tr>
      <w:tr w:rsidR="009A4A09" w:rsidRPr="00390ED2" w:rsidTr="009A4A09">
        <w:trPr>
          <w:jc w:val="center"/>
        </w:trPr>
        <w:tc>
          <w:tcPr>
            <w:tcW w:w="0" w:type="auto"/>
          </w:tcPr>
          <w:p w:rsidR="009A4A09" w:rsidRPr="00177C63" w:rsidRDefault="009A4A09" w:rsidP="003134ED">
            <w:pPr>
              <w:jc w:val="center"/>
              <w:rPr>
                <w:rFonts w:eastAsia="Calibri" w:cs="Times New Roman"/>
              </w:rPr>
            </w:pPr>
            <w:r w:rsidRPr="00177C63">
              <w:rPr>
                <w:rFonts w:eastAsia="Calibri" w:cs="Times New Roman"/>
              </w:rPr>
              <w:t>1807</w:t>
            </w:r>
          </w:p>
        </w:tc>
        <w:tc>
          <w:tcPr>
            <w:tcW w:w="0" w:type="auto"/>
          </w:tcPr>
          <w:p w:rsidR="009A4A09" w:rsidRPr="00177C63" w:rsidRDefault="009A4A09" w:rsidP="003134ED">
            <w:pPr>
              <w:jc w:val="center"/>
              <w:rPr>
                <w:rFonts w:eastAsia="Calibri" w:cs="Times New Roman"/>
              </w:rPr>
            </w:pPr>
            <w:r>
              <w:rPr>
                <w:rFonts w:eastAsia="Calibri" w:cs="Times New Roman"/>
              </w:rPr>
              <w:t>0430</w:t>
            </w:r>
          </w:p>
        </w:tc>
        <w:tc>
          <w:tcPr>
            <w:tcW w:w="0" w:type="auto"/>
          </w:tcPr>
          <w:p w:rsidR="009A4A09" w:rsidRPr="00177C63" w:rsidRDefault="009A4A09" w:rsidP="003134ED">
            <w:pPr>
              <w:jc w:val="center"/>
              <w:rPr>
                <w:rFonts w:eastAsia="Calibri" w:cs="Times New Roman"/>
              </w:rPr>
            </w:pPr>
            <w:r w:rsidRPr="00177C63">
              <w:rPr>
                <w:rFonts w:eastAsia="Calibri" w:cs="Times New Roman"/>
              </w:rPr>
              <w:t>437</w:t>
            </w:r>
          </w:p>
        </w:tc>
        <w:tc>
          <w:tcPr>
            <w:tcW w:w="0" w:type="auto"/>
          </w:tcPr>
          <w:p w:rsidR="009A4A09" w:rsidRPr="00177C63" w:rsidRDefault="009A4A09" w:rsidP="003134ED">
            <w:pPr>
              <w:jc w:val="center"/>
              <w:rPr>
                <w:rFonts w:eastAsia="Calibri" w:cs="Times New Roman"/>
              </w:rPr>
            </w:pPr>
            <w:r w:rsidRPr="00177C63">
              <w:rPr>
                <w:rFonts w:eastAsia="Calibri" w:cs="Times New Roman"/>
              </w:rPr>
              <w:t>87</w:t>
            </w:r>
          </w:p>
        </w:tc>
        <w:tc>
          <w:tcPr>
            <w:tcW w:w="0" w:type="auto"/>
          </w:tcPr>
          <w:p w:rsidR="009A4A09" w:rsidRPr="00390ED2" w:rsidRDefault="009A4A09" w:rsidP="003134ED">
            <w:pPr>
              <w:jc w:val="center"/>
              <w:rPr>
                <w:rFonts w:eastAsia="Calibri" w:cs="Times New Roman"/>
              </w:rPr>
            </w:pPr>
            <w:r w:rsidRPr="00177C63">
              <w:rPr>
                <w:rFonts w:eastAsia="Calibri" w:cs="Times New Roman"/>
              </w:rPr>
              <w:t>276.10</w:t>
            </w:r>
          </w:p>
        </w:tc>
      </w:tr>
    </w:tbl>
    <w:p w:rsidR="003134ED" w:rsidRDefault="003134ED" w:rsidP="00876DAF"/>
    <w:p w:rsidR="009A4A09" w:rsidRDefault="00603363" w:rsidP="00876DAF">
      <w:r>
        <w:t>* E</w:t>
      </w:r>
      <w:r w:rsidR="009A4A09">
        <w:t xml:space="preserve">xceptionally, this amount is indicated as </w:t>
      </w:r>
      <w:r>
        <w:t xml:space="preserve">given by 13 dozen packs of </w:t>
      </w:r>
      <w:proofErr w:type="spellStart"/>
      <w:r>
        <w:t>Faraone</w:t>
      </w:r>
      <w:proofErr w:type="spellEnd"/>
      <w:r w:rsidR="008E7295">
        <w:t>, un</w:t>
      </w:r>
      <w:r>
        <w:t>stamp</w:t>
      </w:r>
      <w:r w:rsidR="008E7295">
        <w:t>ed,</w:t>
      </w:r>
      <w:r>
        <w:t xml:space="preserve"> and 4 dozen</w:t>
      </w:r>
      <w:r w:rsidR="00653CFA">
        <w:t>s of</w:t>
      </w:r>
      <w:r>
        <w:t xml:space="preserve"> </w:t>
      </w:r>
      <w:proofErr w:type="spellStart"/>
      <w:r>
        <w:t>Picchetti</w:t>
      </w:r>
      <w:proofErr w:type="spellEnd"/>
      <w:r>
        <w:t>.</w:t>
      </w:r>
    </w:p>
    <w:p w:rsidR="00603363" w:rsidRDefault="00603363" w:rsidP="00876DAF">
      <w:r>
        <w:t xml:space="preserve">** sold to Giuseppe </w:t>
      </w:r>
      <w:proofErr w:type="spellStart"/>
      <w:r>
        <w:t>Tanini</w:t>
      </w:r>
      <w:proofErr w:type="spellEnd"/>
      <w:r w:rsidR="00653CFA">
        <w:t xml:space="preserve"> on particular terms</w:t>
      </w:r>
      <w:r>
        <w:t>.</w:t>
      </w:r>
    </w:p>
    <w:p w:rsidR="009A4A09" w:rsidRDefault="009A4A09" w:rsidP="00876DAF"/>
    <w:sectPr w:rsidR="009A4A09" w:rsidSect="00FE467D">
      <w:headerReference w:type="default" r:id="rId11"/>
      <w:footerReference w:type="default" r:id="rId12"/>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29" w:rsidRDefault="00451D29" w:rsidP="00C60285">
      <w:r>
        <w:separator/>
      </w:r>
    </w:p>
  </w:endnote>
  <w:endnote w:type="continuationSeparator" w:id="0">
    <w:p w:rsidR="00451D29" w:rsidRDefault="00451D29" w:rsidP="00C6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1" w:rsidRDefault="00670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29" w:rsidRDefault="00451D29" w:rsidP="00C60285">
      <w:r>
        <w:separator/>
      </w:r>
    </w:p>
  </w:footnote>
  <w:footnote w:type="continuationSeparator" w:id="0">
    <w:p w:rsidR="00451D29" w:rsidRDefault="00451D29" w:rsidP="00C60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01" w:rsidRDefault="0067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BC"/>
    <w:rsid w:val="00001D41"/>
    <w:rsid w:val="00007664"/>
    <w:rsid w:val="0001053A"/>
    <w:rsid w:val="00010703"/>
    <w:rsid w:val="000141E7"/>
    <w:rsid w:val="00017A7B"/>
    <w:rsid w:val="00031B03"/>
    <w:rsid w:val="000376F6"/>
    <w:rsid w:val="00040CAF"/>
    <w:rsid w:val="00042123"/>
    <w:rsid w:val="00044C90"/>
    <w:rsid w:val="00056C32"/>
    <w:rsid w:val="00057C08"/>
    <w:rsid w:val="000602CC"/>
    <w:rsid w:val="0006634F"/>
    <w:rsid w:val="00067ACE"/>
    <w:rsid w:val="000704D1"/>
    <w:rsid w:val="0007227B"/>
    <w:rsid w:val="0008036E"/>
    <w:rsid w:val="000807BD"/>
    <w:rsid w:val="0008348E"/>
    <w:rsid w:val="00086AD4"/>
    <w:rsid w:val="000955C6"/>
    <w:rsid w:val="000A16BD"/>
    <w:rsid w:val="000A5481"/>
    <w:rsid w:val="000A578E"/>
    <w:rsid w:val="000B1309"/>
    <w:rsid w:val="000B63F8"/>
    <w:rsid w:val="000C0B19"/>
    <w:rsid w:val="000C4A53"/>
    <w:rsid w:val="000C542F"/>
    <w:rsid w:val="000D15D2"/>
    <w:rsid w:val="000D6B73"/>
    <w:rsid w:val="000D7EE9"/>
    <w:rsid w:val="000E09B4"/>
    <w:rsid w:val="000E1638"/>
    <w:rsid w:val="000E273E"/>
    <w:rsid w:val="000E3907"/>
    <w:rsid w:val="000E75E3"/>
    <w:rsid w:val="000F1D06"/>
    <w:rsid w:val="000F375A"/>
    <w:rsid w:val="0010020C"/>
    <w:rsid w:val="00103286"/>
    <w:rsid w:val="00105732"/>
    <w:rsid w:val="00105CC4"/>
    <w:rsid w:val="0011564C"/>
    <w:rsid w:val="00117790"/>
    <w:rsid w:val="00117BE1"/>
    <w:rsid w:val="00122346"/>
    <w:rsid w:val="00122597"/>
    <w:rsid w:val="001227D9"/>
    <w:rsid w:val="00123C1F"/>
    <w:rsid w:val="001302A2"/>
    <w:rsid w:val="0013221A"/>
    <w:rsid w:val="0013706E"/>
    <w:rsid w:val="00137ADB"/>
    <w:rsid w:val="00140B4E"/>
    <w:rsid w:val="00143B02"/>
    <w:rsid w:val="0014613B"/>
    <w:rsid w:val="00157A48"/>
    <w:rsid w:val="00162C8C"/>
    <w:rsid w:val="001668E1"/>
    <w:rsid w:val="00172C3C"/>
    <w:rsid w:val="00176E72"/>
    <w:rsid w:val="0017725A"/>
    <w:rsid w:val="00177C63"/>
    <w:rsid w:val="00184383"/>
    <w:rsid w:val="00191E8B"/>
    <w:rsid w:val="00194232"/>
    <w:rsid w:val="00195B1B"/>
    <w:rsid w:val="001A4317"/>
    <w:rsid w:val="001B0BEA"/>
    <w:rsid w:val="001B2D7D"/>
    <w:rsid w:val="001B7A10"/>
    <w:rsid w:val="001C0C0C"/>
    <w:rsid w:val="001C4884"/>
    <w:rsid w:val="001C5D79"/>
    <w:rsid w:val="001D006A"/>
    <w:rsid w:val="001D4D7B"/>
    <w:rsid w:val="001D4F92"/>
    <w:rsid w:val="001E1631"/>
    <w:rsid w:val="001E34F2"/>
    <w:rsid w:val="001E5A1B"/>
    <w:rsid w:val="001E5DD0"/>
    <w:rsid w:val="001E606A"/>
    <w:rsid w:val="001E7673"/>
    <w:rsid w:val="001F1DD6"/>
    <w:rsid w:val="001F2CFF"/>
    <w:rsid w:val="001F42E0"/>
    <w:rsid w:val="001F5E69"/>
    <w:rsid w:val="001F672F"/>
    <w:rsid w:val="001F739E"/>
    <w:rsid w:val="00202CE7"/>
    <w:rsid w:val="00205465"/>
    <w:rsid w:val="0020758B"/>
    <w:rsid w:val="00207A1B"/>
    <w:rsid w:val="002131E6"/>
    <w:rsid w:val="00217EA0"/>
    <w:rsid w:val="00217F97"/>
    <w:rsid w:val="00226DF4"/>
    <w:rsid w:val="00230671"/>
    <w:rsid w:val="00235E21"/>
    <w:rsid w:val="00237B05"/>
    <w:rsid w:val="00237C14"/>
    <w:rsid w:val="00242F72"/>
    <w:rsid w:val="00244109"/>
    <w:rsid w:val="00250015"/>
    <w:rsid w:val="0025184E"/>
    <w:rsid w:val="00252F4B"/>
    <w:rsid w:val="002556C4"/>
    <w:rsid w:val="00262941"/>
    <w:rsid w:val="002675F5"/>
    <w:rsid w:val="002717CA"/>
    <w:rsid w:val="00271E40"/>
    <w:rsid w:val="0027488A"/>
    <w:rsid w:val="00280165"/>
    <w:rsid w:val="0028527D"/>
    <w:rsid w:val="00295E85"/>
    <w:rsid w:val="002A0E1A"/>
    <w:rsid w:val="002A29C6"/>
    <w:rsid w:val="002A57AE"/>
    <w:rsid w:val="002A5898"/>
    <w:rsid w:val="002B1969"/>
    <w:rsid w:val="002B5D96"/>
    <w:rsid w:val="002B77B6"/>
    <w:rsid w:val="002C079E"/>
    <w:rsid w:val="002C55D1"/>
    <w:rsid w:val="002D1B4A"/>
    <w:rsid w:val="002D2064"/>
    <w:rsid w:val="002D6139"/>
    <w:rsid w:val="002D699E"/>
    <w:rsid w:val="002D714A"/>
    <w:rsid w:val="002E119E"/>
    <w:rsid w:val="002E4B5A"/>
    <w:rsid w:val="002E5B93"/>
    <w:rsid w:val="002F34A4"/>
    <w:rsid w:val="002F41C1"/>
    <w:rsid w:val="003134ED"/>
    <w:rsid w:val="0031676D"/>
    <w:rsid w:val="003215E0"/>
    <w:rsid w:val="00325887"/>
    <w:rsid w:val="003315F5"/>
    <w:rsid w:val="00333041"/>
    <w:rsid w:val="0033540E"/>
    <w:rsid w:val="00336C4D"/>
    <w:rsid w:val="00337655"/>
    <w:rsid w:val="0034018A"/>
    <w:rsid w:val="003414FE"/>
    <w:rsid w:val="0034362A"/>
    <w:rsid w:val="003470CD"/>
    <w:rsid w:val="00347CC7"/>
    <w:rsid w:val="003506F3"/>
    <w:rsid w:val="0035622E"/>
    <w:rsid w:val="00357727"/>
    <w:rsid w:val="0036091C"/>
    <w:rsid w:val="003631C3"/>
    <w:rsid w:val="0036419D"/>
    <w:rsid w:val="00366656"/>
    <w:rsid w:val="00367159"/>
    <w:rsid w:val="00371498"/>
    <w:rsid w:val="00374CB7"/>
    <w:rsid w:val="00380050"/>
    <w:rsid w:val="003847F7"/>
    <w:rsid w:val="00390ED2"/>
    <w:rsid w:val="00393E58"/>
    <w:rsid w:val="00396002"/>
    <w:rsid w:val="003A0B94"/>
    <w:rsid w:val="003B2E5A"/>
    <w:rsid w:val="003B482C"/>
    <w:rsid w:val="003B6C3A"/>
    <w:rsid w:val="003C628B"/>
    <w:rsid w:val="003D1FD9"/>
    <w:rsid w:val="003D279D"/>
    <w:rsid w:val="003E0662"/>
    <w:rsid w:val="003E297C"/>
    <w:rsid w:val="003F0A7B"/>
    <w:rsid w:val="003F6791"/>
    <w:rsid w:val="00400C78"/>
    <w:rsid w:val="00400E64"/>
    <w:rsid w:val="00400E89"/>
    <w:rsid w:val="00401A2A"/>
    <w:rsid w:val="00402B8D"/>
    <w:rsid w:val="004037AF"/>
    <w:rsid w:val="00403D85"/>
    <w:rsid w:val="004108F7"/>
    <w:rsid w:val="0041491E"/>
    <w:rsid w:val="004208A0"/>
    <w:rsid w:val="00421941"/>
    <w:rsid w:val="004235F9"/>
    <w:rsid w:val="0043308D"/>
    <w:rsid w:val="0043529E"/>
    <w:rsid w:val="0043587C"/>
    <w:rsid w:val="004368FE"/>
    <w:rsid w:val="00441427"/>
    <w:rsid w:val="00442E56"/>
    <w:rsid w:val="00443E8B"/>
    <w:rsid w:val="00447C79"/>
    <w:rsid w:val="00451D29"/>
    <w:rsid w:val="0045353A"/>
    <w:rsid w:val="004638D5"/>
    <w:rsid w:val="00463981"/>
    <w:rsid w:val="004642D1"/>
    <w:rsid w:val="00466B2A"/>
    <w:rsid w:val="004709F2"/>
    <w:rsid w:val="00473FE8"/>
    <w:rsid w:val="00477792"/>
    <w:rsid w:val="004810E2"/>
    <w:rsid w:val="00481B35"/>
    <w:rsid w:val="00483F7F"/>
    <w:rsid w:val="00484EAB"/>
    <w:rsid w:val="004920D7"/>
    <w:rsid w:val="0049259D"/>
    <w:rsid w:val="00492DCC"/>
    <w:rsid w:val="00493E5D"/>
    <w:rsid w:val="004A167E"/>
    <w:rsid w:val="004A1E53"/>
    <w:rsid w:val="004A5048"/>
    <w:rsid w:val="004A611A"/>
    <w:rsid w:val="004B0999"/>
    <w:rsid w:val="004B5C1A"/>
    <w:rsid w:val="004C307C"/>
    <w:rsid w:val="004C35EF"/>
    <w:rsid w:val="004C410F"/>
    <w:rsid w:val="004C5474"/>
    <w:rsid w:val="004D1F9C"/>
    <w:rsid w:val="004D3132"/>
    <w:rsid w:val="004E1547"/>
    <w:rsid w:val="004E329B"/>
    <w:rsid w:val="004E3478"/>
    <w:rsid w:val="004E368F"/>
    <w:rsid w:val="004E3B1B"/>
    <w:rsid w:val="004E460D"/>
    <w:rsid w:val="004E6CAD"/>
    <w:rsid w:val="004E7A78"/>
    <w:rsid w:val="004F1BCA"/>
    <w:rsid w:val="004F4458"/>
    <w:rsid w:val="004F59B8"/>
    <w:rsid w:val="004F7344"/>
    <w:rsid w:val="004F7EA8"/>
    <w:rsid w:val="005041F3"/>
    <w:rsid w:val="0050441D"/>
    <w:rsid w:val="00512696"/>
    <w:rsid w:val="005145DC"/>
    <w:rsid w:val="005160EA"/>
    <w:rsid w:val="00516BA1"/>
    <w:rsid w:val="005248E7"/>
    <w:rsid w:val="00525595"/>
    <w:rsid w:val="0053151A"/>
    <w:rsid w:val="00543D53"/>
    <w:rsid w:val="00544619"/>
    <w:rsid w:val="005468E0"/>
    <w:rsid w:val="00552346"/>
    <w:rsid w:val="00555ECB"/>
    <w:rsid w:val="00560519"/>
    <w:rsid w:val="00563C4E"/>
    <w:rsid w:val="00565734"/>
    <w:rsid w:val="00566B2B"/>
    <w:rsid w:val="0057206C"/>
    <w:rsid w:val="00574DD5"/>
    <w:rsid w:val="0057728A"/>
    <w:rsid w:val="00581A44"/>
    <w:rsid w:val="005836A3"/>
    <w:rsid w:val="00583B84"/>
    <w:rsid w:val="005904C3"/>
    <w:rsid w:val="00590A2D"/>
    <w:rsid w:val="00590B01"/>
    <w:rsid w:val="00591969"/>
    <w:rsid w:val="00594825"/>
    <w:rsid w:val="00594A8D"/>
    <w:rsid w:val="0059773C"/>
    <w:rsid w:val="005A0F70"/>
    <w:rsid w:val="005A2F2F"/>
    <w:rsid w:val="005A358D"/>
    <w:rsid w:val="005A4477"/>
    <w:rsid w:val="005A64D6"/>
    <w:rsid w:val="005A6FC6"/>
    <w:rsid w:val="005B190B"/>
    <w:rsid w:val="005B1F68"/>
    <w:rsid w:val="005B69A5"/>
    <w:rsid w:val="005C10E7"/>
    <w:rsid w:val="005C6A24"/>
    <w:rsid w:val="005D37CB"/>
    <w:rsid w:val="005D38E2"/>
    <w:rsid w:val="005D3D59"/>
    <w:rsid w:val="005D5518"/>
    <w:rsid w:val="005D77DB"/>
    <w:rsid w:val="005E0684"/>
    <w:rsid w:val="005E0CD5"/>
    <w:rsid w:val="005E3B35"/>
    <w:rsid w:val="005E3D72"/>
    <w:rsid w:val="005E641F"/>
    <w:rsid w:val="005E79AF"/>
    <w:rsid w:val="005F08D9"/>
    <w:rsid w:val="005F1F77"/>
    <w:rsid w:val="005F3940"/>
    <w:rsid w:val="005F3994"/>
    <w:rsid w:val="006028B2"/>
    <w:rsid w:val="00603363"/>
    <w:rsid w:val="00607C58"/>
    <w:rsid w:val="00610441"/>
    <w:rsid w:val="00610D58"/>
    <w:rsid w:val="00610F00"/>
    <w:rsid w:val="006126AB"/>
    <w:rsid w:val="00617144"/>
    <w:rsid w:val="00617C29"/>
    <w:rsid w:val="00621053"/>
    <w:rsid w:val="006216B7"/>
    <w:rsid w:val="00623E60"/>
    <w:rsid w:val="00625151"/>
    <w:rsid w:val="006263B7"/>
    <w:rsid w:val="00627A24"/>
    <w:rsid w:val="00631A3F"/>
    <w:rsid w:val="00631F9E"/>
    <w:rsid w:val="00643BB1"/>
    <w:rsid w:val="00645EAE"/>
    <w:rsid w:val="0065131F"/>
    <w:rsid w:val="006533AB"/>
    <w:rsid w:val="00653CFA"/>
    <w:rsid w:val="006548AF"/>
    <w:rsid w:val="00662A30"/>
    <w:rsid w:val="00665B6C"/>
    <w:rsid w:val="00670601"/>
    <w:rsid w:val="00673DB5"/>
    <w:rsid w:val="006750A8"/>
    <w:rsid w:val="0068318A"/>
    <w:rsid w:val="0068509F"/>
    <w:rsid w:val="006910E0"/>
    <w:rsid w:val="00693184"/>
    <w:rsid w:val="00695084"/>
    <w:rsid w:val="006A536F"/>
    <w:rsid w:val="006A56BD"/>
    <w:rsid w:val="006A75DE"/>
    <w:rsid w:val="006A7B40"/>
    <w:rsid w:val="006B2FAB"/>
    <w:rsid w:val="006B32A6"/>
    <w:rsid w:val="006B53DA"/>
    <w:rsid w:val="006B6D05"/>
    <w:rsid w:val="006B785D"/>
    <w:rsid w:val="006C083D"/>
    <w:rsid w:val="006C4903"/>
    <w:rsid w:val="006C4C03"/>
    <w:rsid w:val="006C67AB"/>
    <w:rsid w:val="006C7FA3"/>
    <w:rsid w:val="006D0CE6"/>
    <w:rsid w:val="006D1BFB"/>
    <w:rsid w:val="006D75FF"/>
    <w:rsid w:val="006E1DA5"/>
    <w:rsid w:val="006E2770"/>
    <w:rsid w:val="006E2872"/>
    <w:rsid w:val="006E379A"/>
    <w:rsid w:val="006E44D5"/>
    <w:rsid w:val="006F1FAD"/>
    <w:rsid w:val="006F46A7"/>
    <w:rsid w:val="007002F0"/>
    <w:rsid w:val="00701644"/>
    <w:rsid w:val="007050D2"/>
    <w:rsid w:val="007057BF"/>
    <w:rsid w:val="00705AB2"/>
    <w:rsid w:val="007066F3"/>
    <w:rsid w:val="00707586"/>
    <w:rsid w:val="0071206F"/>
    <w:rsid w:val="00713B9B"/>
    <w:rsid w:val="0071465B"/>
    <w:rsid w:val="00715709"/>
    <w:rsid w:val="00716962"/>
    <w:rsid w:val="00716B89"/>
    <w:rsid w:val="007216B6"/>
    <w:rsid w:val="007227E3"/>
    <w:rsid w:val="00724253"/>
    <w:rsid w:val="00725E8B"/>
    <w:rsid w:val="0073081E"/>
    <w:rsid w:val="0073190E"/>
    <w:rsid w:val="00732EB8"/>
    <w:rsid w:val="00736E0D"/>
    <w:rsid w:val="00741F3E"/>
    <w:rsid w:val="00746BDC"/>
    <w:rsid w:val="00751000"/>
    <w:rsid w:val="007513C6"/>
    <w:rsid w:val="007554BB"/>
    <w:rsid w:val="00757044"/>
    <w:rsid w:val="007571E3"/>
    <w:rsid w:val="00760289"/>
    <w:rsid w:val="00766356"/>
    <w:rsid w:val="00766E60"/>
    <w:rsid w:val="00771F25"/>
    <w:rsid w:val="00775B34"/>
    <w:rsid w:val="007767BC"/>
    <w:rsid w:val="0077746B"/>
    <w:rsid w:val="00777619"/>
    <w:rsid w:val="00781219"/>
    <w:rsid w:val="00783941"/>
    <w:rsid w:val="007841F9"/>
    <w:rsid w:val="00786680"/>
    <w:rsid w:val="00786847"/>
    <w:rsid w:val="007902D5"/>
    <w:rsid w:val="00793BFF"/>
    <w:rsid w:val="00796384"/>
    <w:rsid w:val="007A0434"/>
    <w:rsid w:val="007A1DAD"/>
    <w:rsid w:val="007A4323"/>
    <w:rsid w:val="007A4EBF"/>
    <w:rsid w:val="007A58EF"/>
    <w:rsid w:val="007C1A27"/>
    <w:rsid w:val="007C22BF"/>
    <w:rsid w:val="007C26E6"/>
    <w:rsid w:val="007D478B"/>
    <w:rsid w:val="007D6282"/>
    <w:rsid w:val="007E6AA0"/>
    <w:rsid w:val="007F0A72"/>
    <w:rsid w:val="007F129B"/>
    <w:rsid w:val="007F175C"/>
    <w:rsid w:val="007F1964"/>
    <w:rsid w:val="007F2834"/>
    <w:rsid w:val="007F5080"/>
    <w:rsid w:val="007F59A3"/>
    <w:rsid w:val="007F5B58"/>
    <w:rsid w:val="007F7C2E"/>
    <w:rsid w:val="00802516"/>
    <w:rsid w:val="00803201"/>
    <w:rsid w:val="008032E4"/>
    <w:rsid w:val="00810681"/>
    <w:rsid w:val="0081105F"/>
    <w:rsid w:val="0081120B"/>
    <w:rsid w:val="008153ED"/>
    <w:rsid w:val="00822EC9"/>
    <w:rsid w:val="00822FC5"/>
    <w:rsid w:val="008276BA"/>
    <w:rsid w:val="008333D0"/>
    <w:rsid w:val="00836226"/>
    <w:rsid w:val="008403FD"/>
    <w:rsid w:val="00850C03"/>
    <w:rsid w:val="00850C8B"/>
    <w:rsid w:val="00850D34"/>
    <w:rsid w:val="00853892"/>
    <w:rsid w:val="00854E00"/>
    <w:rsid w:val="00855973"/>
    <w:rsid w:val="00856A8E"/>
    <w:rsid w:val="00857AE5"/>
    <w:rsid w:val="008604BA"/>
    <w:rsid w:val="0086164A"/>
    <w:rsid w:val="00862445"/>
    <w:rsid w:val="008648FA"/>
    <w:rsid w:val="008703C5"/>
    <w:rsid w:val="00871904"/>
    <w:rsid w:val="00875A4A"/>
    <w:rsid w:val="00876357"/>
    <w:rsid w:val="00876DAF"/>
    <w:rsid w:val="00880022"/>
    <w:rsid w:val="00880082"/>
    <w:rsid w:val="008812F1"/>
    <w:rsid w:val="008822C9"/>
    <w:rsid w:val="0088255A"/>
    <w:rsid w:val="008831B2"/>
    <w:rsid w:val="008857A5"/>
    <w:rsid w:val="00886489"/>
    <w:rsid w:val="00887CCB"/>
    <w:rsid w:val="0089264F"/>
    <w:rsid w:val="00894F1E"/>
    <w:rsid w:val="00895D61"/>
    <w:rsid w:val="00896F6A"/>
    <w:rsid w:val="008974DA"/>
    <w:rsid w:val="008A370B"/>
    <w:rsid w:val="008B23BD"/>
    <w:rsid w:val="008B29BE"/>
    <w:rsid w:val="008B2A41"/>
    <w:rsid w:val="008B7448"/>
    <w:rsid w:val="008C13FE"/>
    <w:rsid w:val="008C150C"/>
    <w:rsid w:val="008C1B33"/>
    <w:rsid w:val="008C3746"/>
    <w:rsid w:val="008C4129"/>
    <w:rsid w:val="008D31E2"/>
    <w:rsid w:val="008E23DB"/>
    <w:rsid w:val="008E7295"/>
    <w:rsid w:val="008F111B"/>
    <w:rsid w:val="008F1926"/>
    <w:rsid w:val="008F258B"/>
    <w:rsid w:val="008F396E"/>
    <w:rsid w:val="00906E5C"/>
    <w:rsid w:val="0091123B"/>
    <w:rsid w:val="00911B38"/>
    <w:rsid w:val="0091360C"/>
    <w:rsid w:val="0091569F"/>
    <w:rsid w:val="00916433"/>
    <w:rsid w:val="00920AB1"/>
    <w:rsid w:val="0092187D"/>
    <w:rsid w:val="00921B7E"/>
    <w:rsid w:val="00923EC6"/>
    <w:rsid w:val="00924A92"/>
    <w:rsid w:val="00930F71"/>
    <w:rsid w:val="0093302F"/>
    <w:rsid w:val="00934932"/>
    <w:rsid w:val="00940FD7"/>
    <w:rsid w:val="009417AA"/>
    <w:rsid w:val="00943C86"/>
    <w:rsid w:val="00945E31"/>
    <w:rsid w:val="009468C1"/>
    <w:rsid w:val="00946F2A"/>
    <w:rsid w:val="009478E2"/>
    <w:rsid w:val="00954AED"/>
    <w:rsid w:val="00957F65"/>
    <w:rsid w:val="00960853"/>
    <w:rsid w:val="009614CA"/>
    <w:rsid w:val="009616EF"/>
    <w:rsid w:val="00963046"/>
    <w:rsid w:val="00964798"/>
    <w:rsid w:val="00972329"/>
    <w:rsid w:val="009776FB"/>
    <w:rsid w:val="00981BE1"/>
    <w:rsid w:val="009846E9"/>
    <w:rsid w:val="00984AC3"/>
    <w:rsid w:val="00986488"/>
    <w:rsid w:val="0098691D"/>
    <w:rsid w:val="009A19E9"/>
    <w:rsid w:val="009A4A09"/>
    <w:rsid w:val="009A720F"/>
    <w:rsid w:val="009B53D8"/>
    <w:rsid w:val="009C16CD"/>
    <w:rsid w:val="009C2405"/>
    <w:rsid w:val="009C7473"/>
    <w:rsid w:val="009C7827"/>
    <w:rsid w:val="009D0CD9"/>
    <w:rsid w:val="009D19C0"/>
    <w:rsid w:val="009E3F3E"/>
    <w:rsid w:val="009E47B5"/>
    <w:rsid w:val="009E6C29"/>
    <w:rsid w:val="009F18CD"/>
    <w:rsid w:val="009F7175"/>
    <w:rsid w:val="009F76B3"/>
    <w:rsid w:val="00A04888"/>
    <w:rsid w:val="00A11D5F"/>
    <w:rsid w:val="00A176A1"/>
    <w:rsid w:val="00A310CE"/>
    <w:rsid w:val="00A33E82"/>
    <w:rsid w:val="00A34B2E"/>
    <w:rsid w:val="00A41B06"/>
    <w:rsid w:val="00A47A56"/>
    <w:rsid w:val="00A50774"/>
    <w:rsid w:val="00A511D3"/>
    <w:rsid w:val="00A53066"/>
    <w:rsid w:val="00A55BAE"/>
    <w:rsid w:val="00A5629A"/>
    <w:rsid w:val="00A5687B"/>
    <w:rsid w:val="00A60031"/>
    <w:rsid w:val="00A8425E"/>
    <w:rsid w:val="00A854F3"/>
    <w:rsid w:val="00A87F36"/>
    <w:rsid w:val="00A9034F"/>
    <w:rsid w:val="00A94801"/>
    <w:rsid w:val="00A9579C"/>
    <w:rsid w:val="00AC19C8"/>
    <w:rsid w:val="00AC324B"/>
    <w:rsid w:val="00AC3D90"/>
    <w:rsid w:val="00AC4D3E"/>
    <w:rsid w:val="00AC78DB"/>
    <w:rsid w:val="00AD713C"/>
    <w:rsid w:val="00AD7D12"/>
    <w:rsid w:val="00AE10CA"/>
    <w:rsid w:val="00AE3E09"/>
    <w:rsid w:val="00AE3F8B"/>
    <w:rsid w:val="00AF07F8"/>
    <w:rsid w:val="00AF2185"/>
    <w:rsid w:val="00AF481E"/>
    <w:rsid w:val="00B019F9"/>
    <w:rsid w:val="00B03C27"/>
    <w:rsid w:val="00B0411B"/>
    <w:rsid w:val="00B078E1"/>
    <w:rsid w:val="00B15A8D"/>
    <w:rsid w:val="00B263EF"/>
    <w:rsid w:val="00B26781"/>
    <w:rsid w:val="00B26E29"/>
    <w:rsid w:val="00B33843"/>
    <w:rsid w:val="00B34803"/>
    <w:rsid w:val="00B36076"/>
    <w:rsid w:val="00B36639"/>
    <w:rsid w:val="00B376EE"/>
    <w:rsid w:val="00B37F37"/>
    <w:rsid w:val="00B40C2D"/>
    <w:rsid w:val="00B41B48"/>
    <w:rsid w:val="00B46351"/>
    <w:rsid w:val="00B50327"/>
    <w:rsid w:val="00B531E0"/>
    <w:rsid w:val="00B5387A"/>
    <w:rsid w:val="00B548F6"/>
    <w:rsid w:val="00B55593"/>
    <w:rsid w:val="00B5571D"/>
    <w:rsid w:val="00B56860"/>
    <w:rsid w:val="00B60C73"/>
    <w:rsid w:val="00B620A3"/>
    <w:rsid w:val="00B7424C"/>
    <w:rsid w:val="00B848D9"/>
    <w:rsid w:val="00B957FB"/>
    <w:rsid w:val="00B962F3"/>
    <w:rsid w:val="00BA160C"/>
    <w:rsid w:val="00BA265B"/>
    <w:rsid w:val="00BA5C5A"/>
    <w:rsid w:val="00BA6C29"/>
    <w:rsid w:val="00BB27AD"/>
    <w:rsid w:val="00BB4FE5"/>
    <w:rsid w:val="00BB56D8"/>
    <w:rsid w:val="00BB70AE"/>
    <w:rsid w:val="00BD43E8"/>
    <w:rsid w:val="00BE0415"/>
    <w:rsid w:val="00BE116F"/>
    <w:rsid w:val="00BE1932"/>
    <w:rsid w:val="00BE4666"/>
    <w:rsid w:val="00BE6F64"/>
    <w:rsid w:val="00BF0880"/>
    <w:rsid w:val="00BF1363"/>
    <w:rsid w:val="00BF68EA"/>
    <w:rsid w:val="00BF6A36"/>
    <w:rsid w:val="00BF6CA2"/>
    <w:rsid w:val="00C00C76"/>
    <w:rsid w:val="00C055DA"/>
    <w:rsid w:val="00C06A53"/>
    <w:rsid w:val="00C0714B"/>
    <w:rsid w:val="00C10C7B"/>
    <w:rsid w:val="00C12C99"/>
    <w:rsid w:val="00C13E8F"/>
    <w:rsid w:val="00C15503"/>
    <w:rsid w:val="00C21C15"/>
    <w:rsid w:val="00C237F8"/>
    <w:rsid w:val="00C23F6B"/>
    <w:rsid w:val="00C44982"/>
    <w:rsid w:val="00C466E4"/>
    <w:rsid w:val="00C50F7E"/>
    <w:rsid w:val="00C5225E"/>
    <w:rsid w:val="00C52740"/>
    <w:rsid w:val="00C53923"/>
    <w:rsid w:val="00C544F8"/>
    <w:rsid w:val="00C562F5"/>
    <w:rsid w:val="00C60285"/>
    <w:rsid w:val="00C616E1"/>
    <w:rsid w:val="00C652E7"/>
    <w:rsid w:val="00C65D0D"/>
    <w:rsid w:val="00C71B7A"/>
    <w:rsid w:val="00C76DAF"/>
    <w:rsid w:val="00C80698"/>
    <w:rsid w:val="00C80E9E"/>
    <w:rsid w:val="00C83426"/>
    <w:rsid w:val="00C854E1"/>
    <w:rsid w:val="00C86E5A"/>
    <w:rsid w:val="00C8716F"/>
    <w:rsid w:val="00C87C6D"/>
    <w:rsid w:val="00C903A0"/>
    <w:rsid w:val="00C948B1"/>
    <w:rsid w:val="00C96E67"/>
    <w:rsid w:val="00CA1B3D"/>
    <w:rsid w:val="00CA3CEA"/>
    <w:rsid w:val="00CA5957"/>
    <w:rsid w:val="00CB1432"/>
    <w:rsid w:val="00CB2833"/>
    <w:rsid w:val="00CB2F57"/>
    <w:rsid w:val="00CB5478"/>
    <w:rsid w:val="00CB6402"/>
    <w:rsid w:val="00CB685D"/>
    <w:rsid w:val="00CC0208"/>
    <w:rsid w:val="00CC032F"/>
    <w:rsid w:val="00CC0DF4"/>
    <w:rsid w:val="00CC1116"/>
    <w:rsid w:val="00CC1509"/>
    <w:rsid w:val="00CC2E00"/>
    <w:rsid w:val="00CC4F62"/>
    <w:rsid w:val="00CC5260"/>
    <w:rsid w:val="00CD7AEC"/>
    <w:rsid w:val="00CE0527"/>
    <w:rsid w:val="00CE35FD"/>
    <w:rsid w:val="00CE4966"/>
    <w:rsid w:val="00CF30B4"/>
    <w:rsid w:val="00CF6252"/>
    <w:rsid w:val="00D021C5"/>
    <w:rsid w:val="00D071DB"/>
    <w:rsid w:val="00D100C7"/>
    <w:rsid w:val="00D107F8"/>
    <w:rsid w:val="00D11CA6"/>
    <w:rsid w:val="00D13162"/>
    <w:rsid w:val="00D17250"/>
    <w:rsid w:val="00D17E7E"/>
    <w:rsid w:val="00D20342"/>
    <w:rsid w:val="00D22E86"/>
    <w:rsid w:val="00D2558C"/>
    <w:rsid w:val="00D259A9"/>
    <w:rsid w:val="00D27895"/>
    <w:rsid w:val="00D27FF4"/>
    <w:rsid w:val="00D3079E"/>
    <w:rsid w:val="00D312B5"/>
    <w:rsid w:val="00D31783"/>
    <w:rsid w:val="00D34304"/>
    <w:rsid w:val="00D36DA0"/>
    <w:rsid w:val="00D4069D"/>
    <w:rsid w:val="00D465F9"/>
    <w:rsid w:val="00D466F6"/>
    <w:rsid w:val="00D470E7"/>
    <w:rsid w:val="00D52BF0"/>
    <w:rsid w:val="00D577D7"/>
    <w:rsid w:val="00D648F5"/>
    <w:rsid w:val="00D653D2"/>
    <w:rsid w:val="00D65F18"/>
    <w:rsid w:val="00D67CE7"/>
    <w:rsid w:val="00D67F36"/>
    <w:rsid w:val="00D7252B"/>
    <w:rsid w:val="00D7577C"/>
    <w:rsid w:val="00D76E31"/>
    <w:rsid w:val="00D818AF"/>
    <w:rsid w:val="00D84B38"/>
    <w:rsid w:val="00D85A32"/>
    <w:rsid w:val="00D8748F"/>
    <w:rsid w:val="00D90A41"/>
    <w:rsid w:val="00D91AC9"/>
    <w:rsid w:val="00D95CA5"/>
    <w:rsid w:val="00D96B4A"/>
    <w:rsid w:val="00DA26CF"/>
    <w:rsid w:val="00DA3E0E"/>
    <w:rsid w:val="00DA443A"/>
    <w:rsid w:val="00DA5244"/>
    <w:rsid w:val="00DB0006"/>
    <w:rsid w:val="00DB1D7E"/>
    <w:rsid w:val="00DB4ED4"/>
    <w:rsid w:val="00DB5F7F"/>
    <w:rsid w:val="00DC2F45"/>
    <w:rsid w:val="00DC3D69"/>
    <w:rsid w:val="00DC6BFC"/>
    <w:rsid w:val="00DD033D"/>
    <w:rsid w:val="00DD17C5"/>
    <w:rsid w:val="00DD523D"/>
    <w:rsid w:val="00DD5568"/>
    <w:rsid w:val="00DD75BF"/>
    <w:rsid w:val="00DE1749"/>
    <w:rsid w:val="00DF0E54"/>
    <w:rsid w:val="00DF118D"/>
    <w:rsid w:val="00DF2919"/>
    <w:rsid w:val="00DF2DB1"/>
    <w:rsid w:val="00DF431F"/>
    <w:rsid w:val="00DF4DCC"/>
    <w:rsid w:val="00DF7B75"/>
    <w:rsid w:val="00E0073C"/>
    <w:rsid w:val="00E01C46"/>
    <w:rsid w:val="00E05AEF"/>
    <w:rsid w:val="00E07170"/>
    <w:rsid w:val="00E076FC"/>
    <w:rsid w:val="00E105CE"/>
    <w:rsid w:val="00E1368A"/>
    <w:rsid w:val="00E13C6B"/>
    <w:rsid w:val="00E16B3A"/>
    <w:rsid w:val="00E175DA"/>
    <w:rsid w:val="00E20724"/>
    <w:rsid w:val="00E244C7"/>
    <w:rsid w:val="00E27EAB"/>
    <w:rsid w:val="00E34626"/>
    <w:rsid w:val="00E34F20"/>
    <w:rsid w:val="00E37BD4"/>
    <w:rsid w:val="00E42D2B"/>
    <w:rsid w:val="00E44881"/>
    <w:rsid w:val="00E47CBA"/>
    <w:rsid w:val="00E47DCD"/>
    <w:rsid w:val="00E50513"/>
    <w:rsid w:val="00E64345"/>
    <w:rsid w:val="00E645F0"/>
    <w:rsid w:val="00E6607E"/>
    <w:rsid w:val="00E7289B"/>
    <w:rsid w:val="00E73782"/>
    <w:rsid w:val="00E75179"/>
    <w:rsid w:val="00E76111"/>
    <w:rsid w:val="00E7744D"/>
    <w:rsid w:val="00E774BC"/>
    <w:rsid w:val="00E82190"/>
    <w:rsid w:val="00E902A6"/>
    <w:rsid w:val="00E91606"/>
    <w:rsid w:val="00E93E7C"/>
    <w:rsid w:val="00E97984"/>
    <w:rsid w:val="00EA02E2"/>
    <w:rsid w:val="00EA50FE"/>
    <w:rsid w:val="00EA5C62"/>
    <w:rsid w:val="00EA69CA"/>
    <w:rsid w:val="00EA6BEB"/>
    <w:rsid w:val="00EB1A85"/>
    <w:rsid w:val="00EB4461"/>
    <w:rsid w:val="00EB53E6"/>
    <w:rsid w:val="00EB6171"/>
    <w:rsid w:val="00EC01B3"/>
    <w:rsid w:val="00EC0CA8"/>
    <w:rsid w:val="00EC0CB4"/>
    <w:rsid w:val="00EC2C48"/>
    <w:rsid w:val="00ED296C"/>
    <w:rsid w:val="00ED3295"/>
    <w:rsid w:val="00ED3A7C"/>
    <w:rsid w:val="00EE43DC"/>
    <w:rsid w:val="00EF5102"/>
    <w:rsid w:val="00EF771C"/>
    <w:rsid w:val="00F0016F"/>
    <w:rsid w:val="00F02E0C"/>
    <w:rsid w:val="00F02E23"/>
    <w:rsid w:val="00F12FBB"/>
    <w:rsid w:val="00F179ED"/>
    <w:rsid w:val="00F22B7C"/>
    <w:rsid w:val="00F32D10"/>
    <w:rsid w:val="00F354A9"/>
    <w:rsid w:val="00F36A86"/>
    <w:rsid w:val="00F37FE3"/>
    <w:rsid w:val="00F4146E"/>
    <w:rsid w:val="00F43856"/>
    <w:rsid w:val="00F45FF6"/>
    <w:rsid w:val="00F47602"/>
    <w:rsid w:val="00F47927"/>
    <w:rsid w:val="00F514EC"/>
    <w:rsid w:val="00F52654"/>
    <w:rsid w:val="00F5360C"/>
    <w:rsid w:val="00F5407D"/>
    <w:rsid w:val="00F548A6"/>
    <w:rsid w:val="00F5586B"/>
    <w:rsid w:val="00F560B0"/>
    <w:rsid w:val="00F603D7"/>
    <w:rsid w:val="00F60BFB"/>
    <w:rsid w:val="00F614CC"/>
    <w:rsid w:val="00F61D31"/>
    <w:rsid w:val="00F64EFC"/>
    <w:rsid w:val="00F72C52"/>
    <w:rsid w:val="00F72D59"/>
    <w:rsid w:val="00F73FD9"/>
    <w:rsid w:val="00F764E6"/>
    <w:rsid w:val="00F828AC"/>
    <w:rsid w:val="00F828E0"/>
    <w:rsid w:val="00F83DA0"/>
    <w:rsid w:val="00F84155"/>
    <w:rsid w:val="00F85A5E"/>
    <w:rsid w:val="00F8668A"/>
    <w:rsid w:val="00F8793E"/>
    <w:rsid w:val="00F90622"/>
    <w:rsid w:val="00F91C1E"/>
    <w:rsid w:val="00F9273C"/>
    <w:rsid w:val="00FA05F5"/>
    <w:rsid w:val="00FA205B"/>
    <w:rsid w:val="00FA3086"/>
    <w:rsid w:val="00FA3393"/>
    <w:rsid w:val="00FA3CB2"/>
    <w:rsid w:val="00FA40A6"/>
    <w:rsid w:val="00FA5A24"/>
    <w:rsid w:val="00FA7CA8"/>
    <w:rsid w:val="00FB53D2"/>
    <w:rsid w:val="00FB76CE"/>
    <w:rsid w:val="00FC0506"/>
    <w:rsid w:val="00FC13E6"/>
    <w:rsid w:val="00FC6ACB"/>
    <w:rsid w:val="00FC6FB6"/>
    <w:rsid w:val="00FC7527"/>
    <w:rsid w:val="00FC7B11"/>
    <w:rsid w:val="00FD0932"/>
    <w:rsid w:val="00FD0F66"/>
    <w:rsid w:val="00FD16D9"/>
    <w:rsid w:val="00FD6CB4"/>
    <w:rsid w:val="00FD6DF7"/>
    <w:rsid w:val="00FD74FB"/>
    <w:rsid w:val="00FE467D"/>
    <w:rsid w:val="00FE4901"/>
    <w:rsid w:val="00FE72D5"/>
    <w:rsid w:val="00FF0C1D"/>
    <w:rsid w:val="00FF1C89"/>
    <w:rsid w:val="00FF2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6251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0ED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25151"/>
    <w:rPr>
      <w:rFonts w:asciiTheme="majorHAnsi" w:eastAsiaTheme="majorEastAsia" w:hAnsiTheme="majorHAnsi" w:cstheme="majorBidi"/>
      <w:b/>
      <w:bCs/>
      <w:color w:val="4F81BD" w:themeColor="accen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3"/>
    <w:rPr>
      <w:rFonts w:ascii="Times New Roman" w:hAnsi="Times New Roman"/>
      <w:sz w:val="24"/>
      <w:lang w:val="en-GB"/>
    </w:rPr>
  </w:style>
  <w:style w:type="paragraph" w:styleId="Heading1">
    <w:name w:val="heading 1"/>
    <w:basedOn w:val="Normal"/>
    <w:next w:val="Normal"/>
    <w:link w:val="Heading1Char"/>
    <w:uiPriority w:val="9"/>
    <w:qFormat/>
    <w:rsid w:val="00BF6A36"/>
    <w:pPr>
      <w:keepNext/>
      <w:keepLines/>
      <w:ind w:firstLine="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C1B33"/>
    <w:pPr>
      <w:keepNext/>
      <w:keepLines/>
      <w:ind w:firstLine="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semiHidden/>
    <w:unhideWhenUsed/>
    <w:qFormat/>
    <w:rsid w:val="006251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33"/>
    <w:rPr>
      <w:rFonts w:ascii="Times New Roman" w:eastAsiaTheme="majorEastAsia" w:hAnsi="Times New Roman" w:cstheme="majorBidi"/>
      <w:b/>
      <w:bCs/>
      <w:color w:val="000000" w:themeColor="text1"/>
      <w:sz w:val="24"/>
      <w:szCs w:val="26"/>
      <w:lang w:val="en-GB"/>
    </w:rPr>
  </w:style>
  <w:style w:type="character" w:customStyle="1" w:styleId="Heading1Char">
    <w:name w:val="Heading 1 Char"/>
    <w:basedOn w:val="DefaultParagraphFont"/>
    <w:link w:val="Heading1"/>
    <w:uiPriority w:val="9"/>
    <w:rsid w:val="00BF6A36"/>
    <w:rPr>
      <w:rFonts w:ascii="Times New Roman" w:eastAsiaTheme="majorEastAsia" w:hAnsi="Times New Roman" w:cstheme="majorBidi"/>
      <w:b/>
      <w:bCs/>
      <w:color w:val="000000" w:themeColor="text1"/>
      <w:sz w:val="24"/>
      <w:szCs w:val="28"/>
      <w:lang w:val="en-GB"/>
    </w:rPr>
  </w:style>
  <w:style w:type="table" w:styleId="TableGrid">
    <w:name w:val="Table Grid"/>
    <w:basedOn w:val="TableNormal"/>
    <w:uiPriority w:val="59"/>
    <w:rsid w:val="0077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285"/>
    <w:pPr>
      <w:tabs>
        <w:tab w:val="center" w:pos="4819"/>
        <w:tab w:val="right" w:pos="9638"/>
      </w:tabs>
    </w:pPr>
  </w:style>
  <w:style w:type="character" w:customStyle="1" w:styleId="HeaderChar">
    <w:name w:val="Header Char"/>
    <w:basedOn w:val="DefaultParagraphFont"/>
    <w:link w:val="Header"/>
    <w:uiPriority w:val="99"/>
    <w:rsid w:val="00C60285"/>
    <w:rPr>
      <w:rFonts w:ascii="Times New Roman" w:hAnsi="Times New Roman"/>
      <w:sz w:val="24"/>
      <w:lang w:val="en-GB"/>
    </w:rPr>
  </w:style>
  <w:style w:type="paragraph" w:styleId="Footer">
    <w:name w:val="footer"/>
    <w:basedOn w:val="Normal"/>
    <w:link w:val="FooterChar"/>
    <w:uiPriority w:val="99"/>
    <w:unhideWhenUsed/>
    <w:rsid w:val="00C60285"/>
    <w:pPr>
      <w:tabs>
        <w:tab w:val="center" w:pos="4819"/>
        <w:tab w:val="right" w:pos="9638"/>
      </w:tabs>
    </w:pPr>
  </w:style>
  <w:style w:type="character" w:customStyle="1" w:styleId="FooterChar">
    <w:name w:val="Footer Char"/>
    <w:basedOn w:val="DefaultParagraphFont"/>
    <w:link w:val="Footer"/>
    <w:uiPriority w:val="99"/>
    <w:rsid w:val="00C60285"/>
    <w:rPr>
      <w:rFonts w:ascii="Times New Roman" w:hAnsi="Times New Roman"/>
      <w:sz w:val="24"/>
      <w:lang w:val="en-GB"/>
    </w:rPr>
  </w:style>
  <w:style w:type="paragraph" w:styleId="BalloonText">
    <w:name w:val="Balloon Text"/>
    <w:basedOn w:val="Normal"/>
    <w:link w:val="BalloonTextChar"/>
    <w:uiPriority w:val="99"/>
    <w:semiHidden/>
    <w:unhideWhenUsed/>
    <w:rsid w:val="00C60285"/>
    <w:rPr>
      <w:rFonts w:ascii="Tahoma" w:hAnsi="Tahoma" w:cs="Tahoma"/>
      <w:sz w:val="16"/>
      <w:szCs w:val="16"/>
    </w:rPr>
  </w:style>
  <w:style w:type="character" w:customStyle="1" w:styleId="BalloonTextChar">
    <w:name w:val="Balloon Text Char"/>
    <w:basedOn w:val="DefaultParagraphFont"/>
    <w:link w:val="BalloonText"/>
    <w:uiPriority w:val="99"/>
    <w:semiHidden/>
    <w:rsid w:val="00C60285"/>
    <w:rPr>
      <w:rFonts w:ascii="Tahoma" w:hAnsi="Tahoma" w:cs="Tahoma"/>
      <w:sz w:val="16"/>
      <w:szCs w:val="16"/>
      <w:lang w:val="en-GB"/>
    </w:rPr>
  </w:style>
  <w:style w:type="paragraph" w:styleId="EndnoteText">
    <w:name w:val="endnote text"/>
    <w:basedOn w:val="Normal"/>
    <w:link w:val="EndnoteTextChar"/>
    <w:uiPriority w:val="99"/>
    <w:unhideWhenUsed/>
    <w:rsid w:val="00F179ED"/>
    <w:rPr>
      <w:sz w:val="20"/>
      <w:szCs w:val="20"/>
    </w:rPr>
  </w:style>
  <w:style w:type="character" w:customStyle="1" w:styleId="EndnoteTextChar">
    <w:name w:val="Endnote Text Char"/>
    <w:basedOn w:val="DefaultParagraphFont"/>
    <w:link w:val="EndnoteText"/>
    <w:uiPriority w:val="99"/>
    <w:rsid w:val="00F179ED"/>
    <w:rPr>
      <w:rFonts w:ascii="Times New Roman" w:hAnsi="Times New Roman"/>
      <w:sz w:val="20"/>
      <w:szCs w:val="20"/>
      <w:lang w:val="en-GB"/>
    </w:rPr>
  </w:style>
  <w:style w:type="character" w:styleId="EndnoteReference">
    <w:name w:val="endnote reference"/>
    <w:basedOn w:val="DefaultParagraphFont"/>
    <w:uiPriority w:val="99"/>
    <w:semiHidden/>
    <w:unhideWhenUsed/>
    <w:rsid w:val="00F179ED"/>
    <w:rPr>
      <w:vertAlign w:val="superscript"/>
    </w:rPr>
  </w:style>
  <w:style w:type="table" w:customStyle="1" w:styleId="TableGrid1">
    <w:name w:val="Table Grid1"/>
    <w:basedOn w:val="TableNormal"/>
    <w:next w:val="TableGrid"/>
    <w:uiPriority w:val="59"/>
    <w:rsid w:val="002A29C6"/>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5732"/>
  </w:style>
  <w:style w:type="table" w:customStyle="1" w:styleId="TableGrid2">
    <w:name w:val="Table Grid2"/>
    <w:basedOn w:val="TableNormal"/>
    <w:next w:val="TableGrid"/>
    <w:uiPriority w:val="59"/>
    <w:rsid w:val="0010573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36A3"/>
    <w:rPr>
      <w:color w:val="0000FF"/>
      <w:u w:val="single"/>
    </w:rPr>
  </w:style>
  <w:style w:type="character" w:customStyle="1" w:styleId="apple-converted-space">
    <w:name w:val="apple-converted-space"/>
    <w:basedOn w:val="DefaultParagraphFont"/>
    <w:rsid w:val="00CB2833"/>
  </w:style>
  <w:style w:type="table" w:customStyle="1" w:styleId="TableGrid3">
    <w:name w:val="Table Grid3"/>
    <w:basedOn w:val="TableNormal"/>
    <w:next w:val="TableGrid"/>
    <w:uiPriority w:val="59"/>
    <w:rsid w:val="00C466E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97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0ED2"/>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25151"/>
    <w:rPr>
      <w:rFonts w:asciiTheme="majorHAnsi" w:eastAsiaTheme="majorEastAsia" w:hAnsiTheme="majorHAnsi" w:cstheme="majorBidi"/>
      <w:b/>
      <w:bCs/>
      <w:color w:val="4F81BD" w:themeColor="accen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3375">
      <w:bodyDiv w:val="1"/>
      <w:marLeft w:val="0"/>
      <w:marRight w:val="0"/>
      <w:marTop w:val="0"/>
      <w:marBottom w:val="0"/>
      <w:divBdr>
        <w:top w:val="none" w:sz="0" w:space="0" w:color="auto"/>
        <w:left w:val="none" w:sz="0" w:space="0" w:color="auto"/>
        <w:bottom w:val="none" w:sz="0" w:space="0" w:color="auto"/>
        <w:right w:val="none" w:sz="0" w:space="0" w:color="auto"/>
      </w:divBdr>
    </w:div>
    <w:div w:id="767576464">
      <w:bodyDiv w:val="1"/>
      <w:marLeft w:val="0"/>
      <w:marRight w:val="0"/>
      <w:marTop w:val="0"/>
      <w:marBottom w:val="0"/>
      <w:divBdr>
        <w:top w:val="none" w:sz="0" w:space="0" w:color="auto"/>
        <w:left w:val="none" w:sz="0" w:space="0" w:color="auto"/>
        <w:bottom w:val="none" w:sz="0" w:space="0" w:color="auto"/>
        <w:right w:val="none" w:sz="0" w:space="0" w:color="auto"/>
      </w:divBdr>
    </w:div>
    <w:div w:id="1204561476">
      <w:bodyDiv w:val="1"/>
      <w:marLeft w:val="0"/>
      <w:marRight w:val="0"/>
      <w:marTop w:val="0"/>
      <w:marBottom w:val="0"/>
      <w:divBdr>
        <w:top w:val="none" w:sz="0" w:space="0" w:color="auto"/>
        <w:left w:val="none" w:sz="0" w:space="0" w:color="auto"/>
        <w:bottom w:val="none" w:sz="0" w:space="0" w:color="auto"/>
        <w:right w:val="none" w:sz="0" w:space="0" w:color="auto"/>
      </w:divBdr>
    </w:div>
    <w:div w:id="21251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ionfi.com/evx-giuseppe-berretari" TargetMode="External"/><Relationship Id="rId4" Type="http://schemas.openxmlformats.org/officeDocument/2006/relationships/settings" Target="settings.xml"/><Relationship Id="rId9" Type="http://schemas.openxmlformats.org/officeDocument/2006/relationships/hyperlink" Target="http://it.wikipedia.org/wiki/Teatro_Niccolini_(Firenz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D6B5-A041-4705-BB23-C6C7FFB2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4381</Words>
  <Characters>24978</Characters>
  <Application>Microsoft Office Word</Application>
  <DocSecurity>0</DocSecurity>
  <Lines>208</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Pratesi</dc:creator>
  <cp:lastModifiedBy>franco pratesi</cp:lastModifiedBy>
  <cp:revision>5</cp:revision>
  <cp:lastPrinted>2013-10-11T12:23:00Z</cp:lastPrinted>
  <dcterms:created xsi:type="dcterms:W3CDTF">2013-12-19T06:16:00Z</dcterms:created>
  <dcterms:modified xsi:type="dcterms:W3CDTF">2013-12-19T06:35:00Z</dcterms:modified>
</cp:coreProperties>
</file>